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874" w:rsidRPr="00BB7FD8" w:rsidRDefault="00960BAC" w:rsidP="00BB7FD8">
      <w:pPr>
        <w:widowControl/>
        <w:jc w:val="center"/>
        <w:rPr>
          <w:rFonts w:ascii="黑体" w:eastAsia="黑体" w:hAnsi="黑体" w:cs="宋体"/>
          <w:bCs/>
          <w:kern w:val="0"/>
          <w:sz w:val="32"/>
          <w:szCs w:val="32"/>
        </w:rPr>
      </w:pPr>
      <w:r>
        <w:rPr>
          <w:rFonts w:ascii="黑体" w:eastAsia="黑体" w:hAnsi="黑体" w:cs="宋体" w:hint="eastAsia"/>
          <w:bCs/>
          <w:kern w:val="0"/>
          <w:sz w:val="32"/>
          <w:szCs w:val="32"/>
        </w:rPr>
        <w:t>虚拟仿真实验</w:t>
      </w:r>
      <w:r w:rsidR="003F77CF">
        <w:rPr>
          <w:rFonts w:ascii="黑体" w:eastAsia="黑体" w:hAnsi="黑体" w:cs="宋体" w:hint="eastAsia"/>
          <w:bCs/>
          <w:kern w:val="0"/>
          <w:sz w:val="32"/>
          <w:szCs w:val="32"/>
        </w:rPr>
        <w:t>系统</w:t>
      </w:r>
      <w:r w:rsidR="001A1874" w:rsidRPr="00AB58B5">
        <w:rPr>
          <w:rFonts w:ascii="黑体" w:eastAsia="黑体" w:hAnsi="黑体" w:cs="宋体" w:hint="eastAsia"/>
          <w:bCs/>
          <w:kern w:val="0"/>
          <w:sz w:val="32"/>
          <w:szCs w:val="32"/>
        </w:rPr>
        <w:t>比选采购公告</w:t>
      </w:r>
    </w:p>
    <w:p w:rsidR="003F77CF" w:rsidRPr="0059186A" w:rsidRDefault="003F77CF" w:rsidP="003F77CF">
      <w:pPr>
        <w:pStyle w:val="af3"/>
        <w:spacing w:before="0" w:beforeAutospacing="0" w:after="0" w:afterAutospacing="0" w:line="360" w:lineRule="auto"/>
        <w:ind w:leftChars="-50" w:left="-105" w:right="180"/>
        <w:textAlignment w:val="baseline"/>
      </w:pPr>
      <w:r w:rsidRPr="0059186A">
        <w:rPr>
          <w:rStyle w:val="af7"/>
          <w:rFonts w:cs="微软雅黑" w:hint="eastAsia"/>
          <w:shd w:val="clear" w:color="auto" w:fill="FFFFFF"/>
        </w:rPr>
        <w:t>一、项目基本情况</w:t>
      </w:r>
    </w:p>
    <w:p w:rsidR="003F77CF" w:rsidRPr="000A0127" w:rsidRDefault="003F77CF"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0A0127">
        <w:rPr>
          <w:rFonts w:cs="微软雅黑" w:hint="eastAsia"/>
          <w:sz w:val="21"/>
          <w:szCs w:val="21"/>
          <w:shd w:val="clear" w:color="auto" w:fill="FFFFFF"/>
        </w:rPr>
        <w:t>项目编号：</w:t>
      </w:r>
      <w:r w:rsidR="00EB597D" w:rsidRPr="000A0127">
        <w:rPr>
          <w:rFonts w:cs="微软雅黑"/>
          <w:sz w:val="21"/>
          <w:szCs w:val="21"/>
          <w:shd w:val="clear" w:color="auto" w:fill="FFFFFF"/>
        </w:rPr>
        <w:t>SIT-JX-</w:t>
      </w:r>
      <w:r w:rsidR="00EF26C8">
        <w:rPr>
          <w:rFonts w:cs="微软雅黑"/>
          <w:sz w:val="21"/>
          <w:szCs w:val="21"/>
          <w:shd w:val="clear" w:color="auto" w:fill="FFFFFF"/>
        </w:rPr>
        <w:t>202303</w:t>
      </w:r>
    </w:p>
    <w:p w:rsidR="003F77CF" w:rsidRPr="0059186A" w:rsidRDefault="003F77CF" w:rsidP="00340620">
      <w:pPr>
        <w:pStyle w:val="af3"/>
        <w:numPr>
          <w:ilvl w:val="0"/>
          <w:numId w:val="21"/>
        </w:numPr>
        <w:spacing w:before="0" w:beforeAutospacing="0" w:after="0" w:afterAutospacing="0" w:line="360" w:lineRule="auto"/>
        <w:ind w:right="180"/>
        <w:textAlignment w:val="baseline"/>
        <w:rPr>
          <w:sz w:val="21"/>
          <w:szCs w:val="21"/>
        </w:rPr>
      </w:pPr>
      <w:r w:rsidRPr="0059186A">
        <w:rPr>
          <w:rFonts w:cs="微软雅黑" w:hint="eastAsia"/>
          <w:sz w:val="21"/>
          <w:szCs w:val="21"/>
          <w:shd w:val="clear" w:color="auto" w:fill="FFFFFF"/>
        </w:rPr>
        <w:t>项目名称：</w:t>
      </w:r>
      <w:r w:rsidR="00EE0D63" w:rsidRPr="00EE0D63">
        <w:rPr>
          <w:rFonts w:cs="微软雅黑" w:hint="eastAsia"/>
          <w:sz w:val="21"/>
          <w:szCs w:val="21"/>
          <w:shd w:val="clear" w:color="auto" w:fill="FFFFFF"/>
        </w:rPr>
        <w:t>大飞机智能精准锤铆虚拟仿真实验</w:t>
      </w:r>
      <w:r w:rsidRPr="0059186A">
        <w:rPr>
          <w:rFonts w:cs="微软雅黑" w:hint="eastAsia"/>
          <w:sz w:val="21"/>
          <w:szCs w:val="21"/>
          <w:shd w:val="clear" w:color="auto" w:fill="FFFFFF"/>
        </w:rPr>
        <w:t>系统</w:t>
      </w:r>
    </w:p>
    <w:p w:rsidR="003F77CF" w:rsidRPr="0059186A" w:rsidRDefault="003F77CF"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59186A">
        <w:rPr>
          <w:rFonts w:cs="微软雅黑" w:hint="eastAsia"/>
          <w:sz w:val="21"/>
          <w:szCs w:val="21"/>
          <w:shd w:val="clear" w:color="auto" w:fill="FFFFFF"/>
        </w:rPr>
        <w:t>预算金额：</w:t>
      </w:r>
      <w:r w:rsidRPr="0059186A">
        <w:rPr>
          <w:rFonts w:cs="微软雅黑"/>
          <w:sz w:val="21"/>
          <w:szCs w:val="21"/>
          <w:shd w:val="clear" w:color="auto" w:fill="FFFFFF"/>
        </w:rPr>
        <w:t>1</w:t>
      </w:r>
      <w:r w:rsidR="00960BAC">
        <w:rPr>
          <w:rFonts w:cs="微软雅黑"/>
          <w:sz w:val="21"/>
          <w:szCs w:val="21"/>
          <w:shd w:val="clear" w:color="auto" w:fill="FFFFFF"/>
        </w:rPr>
        <w:t>8</w:t>
      </w:r>
      <w:r w:rsidRPr="0059186A">
        <w:rPr>
          <w:rFonts w:cs="微软雅黑"/>
          <w:sz w:val="21"/>
          <w:szCs w:val="21"/>
          <w:shd w:val="clear" w:color="auto" w:fill="FFFFFF"/>
        </w:rPr>
        <w:t>万</w:t>
      </w:r>
      <w:r w:rsidRPr="0059186A">
        <w:rPr>
          <w:rFonts w:cs="微软雅黑" w:hint="eastAsia"/>
          <w:sz w:val="21"/>
          <w:szCs w:val="21"/>
          <w:shd w:val="clear" w:color="auto" w:fill="FFFFFF"/>
        </w:rPr>
        <w:t>元（人民币） (大写：人民币</w:t>
      </w:r>
      <w:r w:rsidR="007C33B0">
        <w:rPr>
          <w:rFonts w:cs="微软雅黑" w:hint="eastAsia"/>
          <w:sz w:val="21"/>
          <w:szCs w:val="21"/>
          <w:shd w:val="clear" w:color="auto" w:fill="FFFFFF"/>
        </w:rPr>
        <w:t>壹</w:t>
      </w:r>
      <w:r w:rsidR="00960BAC">
        <w:rPr>
          <w:rFonts w:cs="微软雅黑" w:hint="eastAsia"/>
          <w:sz w:val="21"/>
          <w:szCs w:val="21"/>
          <w:shd w:val="clear" w:color="auto" w:fill="FFFFFF"/>
        </w:rPr>
        <w:t>拾捌</w:t>
      </w:r>
      <w:r w:rsidRPr="0059186A">
        <w:rPr>
          <w:rFonts w:cs="微软雅黑" w:hint="eastAsia"/>
          <w:sz w:val="21"/>
          <w:szCs w:val="21"/>
          <w:shd w:val="clear" w:color="auto" w:fill="FFFFFF"/>
        </w:rPr>
        <w:t>万元整）</w:t>
      </w:r>
    </w:p>
    <w:p w:rsidR="003F77CF" w:rsidRPr="0059186A" w:rsidRDefault="003F77CF" w:rsidP="00340620">
      <w:pPr>
        <w:pStyle w:val="af3"/>
        <w:numPr>
          <w:ilvl w:val="0"/>
          <w:numId w:val="21"/>
        </w:numPr>
        <w:spacing w:before="0" w:beforeAutospacing="0" w:after="0" w:afterAutospacing="0" w:line="360" w:lineRule="auto"/>
        <w:ind w:right="180"/>
        <w:textAlignment w:val="baseline"/>
        <w:rPr>
          <w:sz w:val="21"/>
          <w:szCs w:val="21"/>
        </w:rPr>
      </w:pPr>
      <w:r w:rsidRPr="0059186A">
        <w:rPr>
          <w:rFonts w:cs="微软雅黑" w:hint="eastAsia"/>
          <w:sz w:val="21"/>
          <w:szCs w:val="21"/>
          <w:shd w:val="clear" w:color="auto" w:fill="FFFFFF"/>
        </w:rPr>
        <w:t>最高限价：</w:t>
      </w:r>
      <w:r w:rsidRPr="0059186A">
        <w:rPr>
          <w:rFonts w:cs="微软雅黑"/>
          <w:sz w:val="21"/>
          <w:szCs w:val="21"/>
          <w:shd w:val="clear" w:color="auto" w:fill="FFFFFF"/>
        </w:rPr>
        <w:t>1</w:t>
      </w:r>
      <w:r w:rsidR="00960BAC">
        <w:rPr>
          <w:rFonts w:cs="微软雅黑"/>
          <w:sz w:val="21"/>
          <w:szCs w:val="21"/>
          <w:shd w:val="clear" w:color="auto" w:fill="FFFFFF"/>
        </w:rPr>
        <w:t>8</w:t>
      </w:r>
      <w:r w:rsidRPr="0059186A">
        <w:rPr>
          <w:rFonts w:cs="微软雅黑"/>
          <w:sz w:val="21"/>
          <w:szCs w:val="21"/>
          <w:shd w:val="clear" w:color="auto" w:fill="FFFFFF"/>
        </w:rPr>
        <w:t>万</w:t>
      </w:r>
      <w:r w:rsidRPr="0059186A">
        <w:rPr>
          <w:rFonts w:cs="微软雅黑" w:hint="eastAsia"/>
          <w:sz w:val="21"/>
          <w:szCs w:val="21"/>
          <w:shd w:val="clear" w:color="auto" w:fill="FFFFFF"/>
        </w:rPr>
        <w:t>元（人民币） (大写：人民币</w:t>
      </w:r>
      <w:r w:rsidR="007C33B0">
        <w:rPr>
          <w:rFonts w:cs="微软雅黑" w:hint="eastAsia"/>
          <w:sz w:val="21"/>
          <w:szCs w:val="21"/>
          <w:shd w:val="clear" w:color="auto" w:fill="FFFFFF"/>
        </w:rPr>
        <w:t>壹</w:t>
      </w:r>
      <w:r w:rsidRPr="0059186A">
        <w:rPr>
          <w:rFonts w:cs="微软雅黑" w:hint="eastAsia"/>
          <w:sz w:val="21"/>
          <w:szCs w:val="21"/>
          <w:shd w:val="clear" w:color="auto" w:fill="FFFFFF"/>
        </w:rPr>
        <w:t>拾</w:t>
      </w:r>
      <w:r w:rsidR="00960BAC">
        <w:rPr>
          <w:rFonts w:cs="微软雅黑" w:hint="eastAsia"/>
          <w:sz w:val="21"/>
          <w:szCs w:val="21"/>
          <w:shd w:val="clear" w:color="auto" w:fill="FFFFFF"/>
        </w:rPr>
        <w:t>捌</w:t>
      </w:r>
      <w:r w:rsidRPr="0059186A">
        <w:rPr>
          <w:rFonts w:cs="微软雅黑" w:hint="eastAsia"/>
          <w:sz w:val="21"/>
          <w:szCs w:val="21"/>
          <w:shd w:val="clear" w:color="auto" w:fill="FFFFFF"/>
        </w:rPr>
        <w:t>万元整）</w:t>
      </w:r>
    </w:p>
    <w:p w:rsidR="003F77CF" w:rsidRDefault="003F77CF"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59186A">
        <w:rPr>
          <w:rFonts w:cs="微软雅黑" w:hint="eastAsia"/>
          <w:sz w:val="21"/>
          <w:szCs w:val="21"/>
          <w:shd w:val="clear" w:color="auto" w:fill="FFFFFF"/>
        </w:rPr>
        <w:t>采购需求：</w:t>
      </w:r>
      <w:r w:rsidR="002E4815" w:rsidRPr="00EE0D63">
        <w:rPr>
          <w:rFonts w:cs="微软雅黑" w:hint="eastAsia"/>
          <w:sz w:val="21"/>
          <w:szCs w:val="21"/>
          <w:shd w:val="clear" w:color="auto" w:fill="FFFFFF"/>
        </w:rPr>
        <w:t>大飞机智能精准锤铆虚拟仿真实验</w:t>
      </w:r>
      <w:r w:rsidR="002E4815" w:rsidRPr="0059186A">
        <w:rPr>
          <w:rFonts w:cs="微软雅黑" w:hint="eastAsia"/>
          <w:sz w:val="21"/>
          <w:szCs w:val="21"/>
          <w:shd w:val="clear" w:color="auto" w:fill="FFFFFF"/>
        </w:rPr>
        <w:t>系统</w:t>
      </w:r>
      <w:r w:rsidR="002E4815">
        <w:rPr>
          <w:rFonts w:cs="微软雅黑" w:hint="eastAsia"/>
          <w:sz w:val="21"/>
          <w:szCs w:val="21"/>
          <w:shd w:val="clear" w:color="auto" w:fill="FFFFFF"/>
        </w:rPr>
        <w:t>，壹套</w:t>
      </w:r>
    </w:p>
    <w:tbl>
      <w:tblPr>
        <w:tblStyle w:val="af6"/>
        <w:tblW w:w="5000" w:type="pct"/>
        <w:jc w:val="center"/>
        <w:tblLook w:val="04A0" w:firstRow="1" w:lastRow="0" w:firstColumn="1" w:lastColumn="0" w:noHBand="0" w:noVBand="1"/>
      </w:tblPr>
      <w:tblGrid>
        <w:gridCol w:w="1178"/>
        <w:gridCol w:w="1185"/>
        <w:gridCol w:w="5933"/>
      </w:tblGrid>
      <w:tr w:rsidR="00EC0849" w:rsidTr="000B50D0">
        <w:trPr>
          <w:trHeight w:val="520"/>
          <w:jc w:val="center"/>
        </w:trPr>
        <w:tc>
          <w:tcPr>
            <w:tcW w:w="710" w:type="pct"/>
            <w:vAlign w:val="center"/>
          </w:tcPr>
          <w:p w:rsidR="00EC0849" w:rsidRDefault="00EC0849" w:rsidP="000B50D0">
            <w:pPr>
              <w:spacing w:line="360" w:lineRule="atLeast"/>
              <w:ind w:firstLineChars="0" w:firstLine="0"/>
              <w:jc w:val="center"/>
              <w:rPr>
                <w:rFonts w:ascii="宋体" w:hAnsi="宋体"/>
                <w:b/>
                <w:bCs/>
              </w:rPr>
            </w:pPr>
            <w:r>
              <w:rPr>
                <w:rFonts w:ascii="宋体" w:hAnsi="宋体" w:hint="eastAsia"/>
                <w:b/>
                <w:bCs/>
              </w:rPr>
              <w:t>项目内容</w:t>
            </w:r>
          </w:p>
        </w:tc>
        <w:tc>
          <w:tcPr>
            <w:tcW w:w="714" w:type="pct"/>
            <w:vAlign w:val="center"/>
          </w:tcPr>
          <w:p w:rsidR="00EC0849" w:rsidRDefault="00EC0849" w:rsidP="000B50D0">
            <w:pPr>
              <w:spacing w:line="360" w:lineRule="atLeast"/>
              <w:ind w:firstLineChars="0" w:firstLine="0"/>
              <w:jc w:val="center"/>
              <w:rPr>
                <w:rFonts w:ascii="宋体" w:hAnsi="宋体"/>
                <w:b/>
                <w:bCs/>
              </w:rPr>
            </w:pPr>
            <w:r>
              <w:rPr>
                <w:rFonts w:ascii="宋体" w:hAnsi="宋体" w:hint="eastAsia"/>
                <w:b/>
                <w:bCs/>
              </w:rPr>
              <w:t>模块</w:t>
            </w:r>
          </w:p>
        </w:tc>
        <w:tc>
          <w:tcPr>
            <w:tcW w:w="3576" w:type="pct"/>
            <w:vAlign w:val="center"/>
          </w:tcPr>
          <w:p w:rsidR="00EC0849" w:rsidRDefault="000B50D0" w:rsidP="000B50D0">
            <w:pPr>
              <w:spacing w:line="240" w:lineRule="auto"/>
              <w:ind w:firstLineChars="0" w:firstLine="0"/>
              <w:jc w:val="center"/>
              <w:rPr>
                <w:rFonts w:ascii="宋体" w:hAnsi="宋体"/>
                <w:b/>
                <w:bCs/>
              </w:rPr>
            </w:pPr>
            <w:r>
              <w:rPr>
                <w:rFonts w:ascii="宋体" w:hAnsi="宋体" w:hint="eastAsia"/>
                <w:b/>
                <w:bCs/>
              </w:rPr>
              <w:t>相关要求与</w:t>
            </w:r>
            <w:r w:rsidR="00EC0849">
              <w:rPr>
                <w:rFonts w:ascii="宋体" w:hAnsi="宋体" w:hint="eastAsia"/>
                <w:b/>
                <w:bCs/>
              </w:rPr>
              <w:t>技术参数</w:t>
            </w:r>
          </w:p>
        </w:tc>
      </w:tr>
      <w:tr w:rsidR="00EC0849" w:rsidTr="00EC0849">
        <w:trPr>
          <w:jc w:val="center"/>
        </w:trPr>
        <w:tc>
          <w:tcPr>
            <w:tcW w:w="710" w:type="pct"/>
            <w:vMerge w:val="restart"/>
            <w:vAlign w:val="center"/>
          </w:tcPr>
          <w:p w:rsidR="00EC0849" w:rsidRDefault="00EC0849" w:rsidP="00EC0849">
            <w:pPr>
              <w:ind w:firstLineChars="0" w:firstLine="0"/>
              <w:jc w:val="center"/>
              <w:rPr>
                <w:rFonts w:ascii="宋体" w:hAnsi="宋体"/>
              </w:rPr>
            </w:pPr>
            <w:r>
              <w:rPr>
                <w:rFonts w:ascii="宋体" w:hAnsi="宋体" w:hint="eastAsia"/>
              </w:rPr>
              <w:t>模型建设</w:t>
            </w: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场景模型</w:t>
            </w:r>
          </w:p>
        </w:tc>
        <w:tc>
          <w:tcPr>
            <w:tcW w:w="3576" w:type="pct"/>
            <w:vAlign w:val="center"/>
          </w:tcPr>
          <w:p w:rsidR="00EC0849" w:rsidRDefault="00EC0849" w:rsidP="000B50D0">
            <w:pPr>
              <w:pStyle w:val="afe"/>
              <w:numPr>
                <w:ilvl w:val="0"/>
                <w:numId w:val="8"/>
              </w:numPr>
              <w:spacing w:line="240" w:lineRule="auto"/>
              <w:ind w:firstLineChars="0"/>
              <w:rPr>
                <w:rFonts w:ascii="宋体" w:hAnsi="宋体"/>
              </w:rPr>
            </w:pPr>
            <w:r>
              <w:rPr>
                <w:rFonts w:ascii="宋体" w:hAnsi="宋体" w:hint="eastAsia"/>
              </w:rPr>
              <w:t>大型客机装配工厂与锤铆实验</w:t>
            </w:r>
            <w:r>
              <w:rPr>
                <w:rFonts w:ascii="宋体" w:hAnsi="宋体"/>
              </w:rPr>
              <w:t>场景</w:t>
            </w:r>
            <w:r>
              <w:rPr>
                <w:rFonts w:ascii="宋体" w:hAnsi="宋体" w:hint="eastAsia"/>
              </w:rPr>
              <w:t>；</w:t>
            </w:r>
          </w:p>
          <w:p w:rsidR="00EC0849" w:rsidRDefault="00EC0849" w:rsidP="000B50D0">
            <w:pPr>
              <w:pStyle w:val="afe"/>
              <w:numPr>
                <w:ilvl w:val="0"/>
                <w:numId w:val="8"/>
              </w:numPr>
              <w:spacing w:line="240" w:lineRule="auto"/>
              <w:ind w:firstLineChars="0"/>
              <w:rPr>
                <w:rFonts w:ascii="宋体" w:hAnsi="宋体"/>
              </w:rPr>
            </w:pPr>
            <w:r>
              <w:rPr>
                <w:rFonts w:ascii="宋体" w:hAnsi="宋体" w:hint="eastAsia"/>
              </w:rPr>
              <w:t>大型客机部件模型，参考主流大型客机</w:t>
            </w:r>
            <w:r>
              <w:rPr>
                <w:rFonts w:ascii="宋体" w:hAnsi="宋体" w:cs="宋体"/>
                <w:color w:val="000000" w:themeColor="text1"/>
                <w:szCs w:val="21"/>
              </w:rPr>
              <w:t>，包括</w:t>
            </w:r>
            <w:r>
              <w:rPr>
                <w:rFonts w:ascii="宋体" w:hAnsi="宋体"/>
              </w:rPr>
              <w:t>机头、前机身、中机身前部、中机身后部、后机身、外翼、垂直尾翼、水平尾翼和发动机</w:t>
            </w:r>
            <w:r>
              <w:rPr>
                <w:rFonts w:ascii="宋体" w:hAnsi="宋体" w:hint="eastAsia"/>
              </w:rPr>
              <w:t>；</w:t>
            </w:r>
          </w:p>
          <w:p w:rsidR="00EC0849" w:rsidRDefault="00EC0849" w:rsidP="000B50D0">
            <w:pPr>
              <w:pStyle w:val="afe"/>
              <w:numPr>
                <w:ilvl w:val="0"/>
                <w:numId w:val="8"/>
              </w:numPr>
              <w:spacing w:line="240" w:lineRule="auto"/>
              <w:ind w:firstLineChars="0"/>
              <w:rPr>
                <w:rFonts w:ascii="宋体" w:hAnsi="宋体"/>
              </w:rPr>
            </w:pPr>
            <w:r>
              <w:rPr>
                <w:rFonts w:ascii="宋体" w:hAnsi="宋体" w:hint="eastAsia"/>
              </w:rPr>
              <w:t>锤铆工艺流程模型</w:t>
            </w:r>
            <w:r>
              <w:rPr>
                <w:rFonts w:ascii="宋体" w:hAnsi="宋体"/>
              </w:rPr>
              <w:t>，包括人工锤铆、人机协作锤铆、机器人锤铆</w:t>
            </w:r>
            <w:r>
              <w:rPr>
                <w:rFonts w:ascii="宋体" w:hAnsi="宋体" w:hint="eastAsia"/>
              </w:rPr>
              <w:t>；</w:t>
            </w:r>
          </w:p>
          <w:p w:rsidR="00EC0849" w:rsidRDefault="00EC0849" w:rsidP="000B50D0">
            <w:pPr>
              <w:pStyle w:val="afe"/>
              <w:numPr>
                <w:ilvl w:val="0"/>
                <w:numId w:val="8"/>
              </w:numPr>
              <w:spacing w:line="240" w:lineRule="auto"/>
              <w:ind w:firstLineChars="0"/>
              <w:rPr>
                <w:rFonts w:ascii="宋体" w:hAnsi="宋体"/>
              </w:rPr>
            </w:pPr>
            <w:r>
              <w:rPr>
                <w:rFonts w:ascii="宋体" w:hAnsi="宋体" w:hint="eastAsia"/>
              </w:rPr>
              <w:t>机器人模型，包含工业机器人和协作机器人；</w:t>
            </w:r>
          </w:p>
          <w:p w:rsidR="00EC0849" w:rsidRDefault="00EC0849" w:rsidP="000B50D0">
            <w:pPr>
              <w:pStyle w:val="afe"/>
              <w:numPr>
                <w:ilvl w:val="0"/>
                <w:numId w:val="8"/>
              </w:numPr>
              <w:spacing w:line="240" w:lineRule="auto"/>
              <w:ind w:firstLineChars="0"/>
              <w:rPr>
                <w:rFonts w:ascii="宋体" w:hAnsi="宋体"/>
              </w:rPr>
            </w:pPr>
            <w:r>
              <w:rPr>
                <w:rFonts w:ascii="宋体" w:hAnsi="宋体" w:hint="eastAsia"/>
              </w:rPr>
              <w:t>人物模型</w:t>
            </w:r>
            <w:r>
              <w:rPr>
                <w:rFonts w:ascii="宋体" w:hAnsi="宋体"/>
              </w:rPr>
              <w:t>，锤</w:t>
            </w:r>
            <w:proofErr w:type="gramStart"/>
            <w:r>
              <w:rPr>
                <w:rFonts w:ascii="宋体" w:hAnsi="宋体"/>
              </w:rPr>
              <w:t>铆人员</w:t>
            </w:r>
            <w:proofErr w:type="gramEnd"/>
            <w:r>
              <w:rPr>
                <w:rFonts w:ascii="宋体" w:hAnsi="宋体"/>
              </w:rPr>
              <w:t>和协作机器人控制人员</w:t>
            </w:r>
            <w:r>
              <w:rPr>
                <w:rFonts w:ascii="宋体" w:hAnsi="宋体" w:hint="eastAsia"/>
              </w:rPr>
              <w:t>。</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模型动画</w:t>
            </w:r>
          </w:p>
        </w:tc>
        <w:tc>
          <w:tcPr>
            <w:tcW w:w="3576" w:type="pct"/>
            <w:vAlign w:val="center"/>
          </w:tcPr>
          <w:p w:rsidR="00EC0849" w:rsidRDefault="00EC0849" w:rsidP="000B50D0">
            <w:pPr>
              <w:pStyle w:val="afe"/>
              <w:numPr>
                <w:ilvl w:val="0"/>
                <w:numId w:val="9"/>
              </w:numPr>
              <w:spacing w:line="240" w:lineRule="auto"/>
              <w:ind w:firstLineChars="0"/>
              <w:rPr>
                <w:rFonts w:ascii="宋体" w:hAnsi="宋体"/>
              </w:rPr>
            </w:pPr>
            <w:r>
              <w:rPr>
                <w:rFonts w:ascii="宋体" w:hAnsi="宋体" w:hint="eastAsia"/>
              </w:rPr>
              <w:t>制作设备模型动画，如工业机器人、协作机器人、装配型架等；</w:t>
            </w:r>
          </w:p>
          <w:p w:rsidR="00EC0849" w:rsidRDefault="00EC0849" w:rsidP="000B50D0">
            <w:pPr>
              <w:pStyle w:val="afe"/>
              <w:numPr>
                <w:ilvl w:val="0"/>
                <w:numId w:val="9"/>
              </w:numPr>
              <w:spacing w:line="240" w:lineRule="auto"/>
              <w:ind w:firstLineChars="0"/>
              <w:rPr>
                <w:rFonts w:ascii="宋体" w:hAnsi="宋体"/>
              </w:rPr>
            </w:pPr>
            <w:r>
              <w:rPr>
                <w:rFonts w:ascii="宋体" w:hAnsi="宋体" w:hint="eastAsia"/>
              </w:rPr>
              <w:t>制作人物动画，如工人手持</w:t>
            </w:r>
            <w:proofErr w:type="gramStart"/>
            <w:r>
              <w:rPr>
                <w:rFonts w:ascii="宋体" w:hAnsi="宋体" w:hint="eastAsia"/>
              </w:rPr>
              <w:t>铆枪和顶铁</w:t>
            </w:r>
            <w:proofErr w:type="gramEnd"/>
            <w:r>
              <w:rPr>
                <w:rFonts w:ascii="宋体" w:hAnsi="宋体" w:hint="eastAsia"/>
              </w:rPr>
              <w:t>进行铆接操作、协作机器人和机器人分别夹持</w:t>
            </w:r>
            <w:proofErr w:type="gramStart"/>
            <w:r>
              <w:rPr>
                <w:rFonts w:ascii="宋体" w:hAnsi="宋体" w:hint="eastAsia"/>
              </w:rPr>
              <w:t>铆枪和顶</w:t>
            </w:r>
            <w:proofErr w:type="gramEnd"/>
            <w:r>
              <w:rPr>
                <w:rFonts w:ascii="宋体" w:hAnsi="宋体" w:hint="eastAsia"/>
              </w:rPr>
              <w:t>铁进行铆接操作等。</w:t>
            </w:r>
          </w:p>
        </w:tc>
      </w:tr>
      <w:tr w:rsidR="00EC0849" w:rsidTr="00EC0849">
        <w:trPr>
          <w:jc w:val="center"/>
        </w:trPr>
        <w:tc>
          <w:tcPr>
            <w:tcW w:w="710" w:type="pct"/>
            <w:vMerge w:val="restart"/>
            <w:vAlign w:val="center"/>
          </w:tcPr>
          <w:p w:rsidR="00EC0849" w:rsidRDefault="00EC0849" w:rsidP="00EC0849">
            <w:pPr>
              <w:ind w:firstLineChars="0" w:firstLine="0"/>
              <w:jc w:val="center"/>
              <w:rPr>
                <w:rFonts w:ascii="宋体" w:hAnsi="宋体"/>
              </w:rPr>
            </w:pPr>
            <w:r>
              <w:rPr>
                <w:rFonts w:ascii="宋体" w:hAnsi="宋体" w:hint="eastAsia"/>
              </w:rPr>
              <w:t>申报网站</w:t>
            </w: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首页</w:t>
            </w:r>
          </w:p>
        </w:tc>
        <w:tc>
          <w:tcPr>
            <w:tcW w:w="3576" w:type="pct"/>
            <w:vAlign w:val="center"/>
          </w:tcPr>
          <w:p w:rsidR="00EC0849" w:rsidRDefault="00EC0849" w:rsidP="000B50D0">
            <w:pPr>
              <w:pStyle w:val="afe"/>
              <w:numPr>
                <w:ilvl w:val="0"/>
                <w:numId w:val="20"/>
              </w:numPr>
              <w:spacing w:line="240" w:lineRule="auto"/>
              <w:ind w:firstLineChars="0"/>
              <w:rPr>
                <w:rFonts w:ascii="宋体" w:hAnsi="宋体"/>
              </w:rPr>
            </w:pPr>
            <w:r>
              <w:rPr>
                <w:rFonts w:ascii="宋体" w:hAnsi="宋体" w:hint="eastAsia"/>
              </w:rPr>
              <w:t>介绍项目学院、学科、课程负责人等详细信息；</w:t>
            </w:r>
          </w:p>
          <w:p w:rsidR="00EC0849" w:rsidRDefault="00EC0849" w:rsidP="000B50D0">
            <w:pPr>
              <w:pStyle w:val="afe"/>
              <w:numPr>
                <w:ilvl w:val="0"/>
                <w:numId w:val="20"/>
              </w:numPr>
              <w:spacing w:line="240" w:lineRule="auto"/>
              <w:ind w:firstLineChars="0"/>
              <w:rPr>
                <w:rFonts w:ascii="宋体" w:hAnsi="宋体"/>
              </w:rPr>
            </w:pPr>
            <w:r>
              <w:rPr>
                <w:rFonts w:ascii="宋体" w:hAnsi="宋体" w:hint="eastAsia"/>
              </w:rPr>
              <w:t>介绍软件背景详细；</w:t>
            </w:r>
          </w:p>
          <w:p w:rsidR="00EC0849" w:rsidRDefault="00EC0849" w:rsidP="000B50D0">
            <w:pPr>
              <w:pStyle w:val="afe"/>
              <w:numPr>
                <w:ilvl w:val="0"/>
                <w:numId w:val="20"/>
              </w:numPr>
              <w:spacing w:line="240" w:lineRule="auto"/>
              <w:ind w:firstLineChars="0"/>
              <w:rPr>
                <w:rFonts w:ascii="宋体" w:hAnsi="宋体"/>
              </w:rPr>
            </w:pPr>
            <w:r>
              <w:rPr>
                <w:rFonts w:ascii="宋体" w:hAnsi="宋体" w:hint="eastAsia"/>
              </w:rPr>
              <w:t>项目宣传视频和</w:t>
            </w:r>
            <w:proofErr w:type="gramStart"/>
            <w:r>
              <w:rPr>
                <w:rFonts w:ascii="宋体" w:hAnsi="宋体" w:hint="eastAsia"/>
              </w:rPr>
              <w:t>项引导</w:t>
            </w:r>
            <w:proofErr w:type="gramEnd"/>
            <w:r>
              <w:rPr>
                <w:rFonts w:ascii="宋体" w:hAnsi="宋体" w:hint="eastAsia"/>
              </w:rPr>
              <w:t>视频播放、切换等功能；</w:t>
            </w:r>
          </w:p>
          <w:p w:rsidR="00EC0849" w:rsidRDefault="00EC0849" w:rsidP="000B50D0">
            <w:pPr>
              <w:pStyle w:val="afe"/>
              <w:numPr>
                <w:ilvl w:val="0"/>
                <w:numId w:val="20"/>
              </w:numPr>
              <w:spacing w:line="240" w:lineRule="auto"/>
              <w:ind w:firstLineChars="0"/>
              <w:rPr>
                <w:rFonts w:ascii="宋体" w:hAnsi="宋体"/>
              </w:rPr>
            </w:pPr>
            <w:r>
              <w:rPr>
                <w:rFonts w:ascii="宋体" w:hAnsi="宋体" w:hint="eastAsia"/>
              </w:rPr>
              <w:t>切换各二级界面功能；</w:t>
            </w:r>
          </w:p>
          <w:p w:rsidR="00EC0849" w:rsidRDefault="00EC0849" w:rsidP="000B50D0">
            <w:pPr>
              <w:pStyle w:val="afe"/>
              <w:numPr>
                <w:ilvl w:val="0"/>
                <w:numId w:val="20"/>
              </w:numPr>
              <w:spacing w:line="240" w:lineRule="auto"/>
              <w:ind w:firstLineChars="0"/>
              <w:rPr>
                <w:rFonts w:ascii="宋体" w:hAnsi="宋体"/>
              </w:rPr>
            </w:pPr>
            <w:r>
              <w:rPr>
                <w:rFonts w:ascii="宋体" w:hAnsi="宋体" w:hint="eastAsia"/>
              </w:rPr>
              <w:t>展示学校平台项目共享情况数据。</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二级页面</w:t>
            </w:r>
          </w:p>
        </w:tc>
        <w:tc>
          <w:tcPr>
            <w:tcW w:w="3576" w:type="pct"/>
            <w:vAlign w:val="center"/>
          </w:tcPr>
          <w:p w:rsidR="00EC0849" w:rsidRDefault="00EC0849" w:rsidP="000B50D0">
            <w:pPr>
              <w:pStyle w:val="afe"/>
              <w:numPr>
                <w:ilvl w:val="0"/>
                <w:numId w:val="10"/>
              </w:numPr>
              <w:spacing w:line="240" w:lineRule="auto"/>
              <w:ind w:firstLineChars="0"/>
              <w:rPr>
                <w:rFonts w:ascii="宋体" w:hAnsi="宋体"/>
              </w:rPr>
            </w:pPr>
            <w:r>
              <w:rPr>
                <w:rFonts w:ascii="宋体" w:hAnsi="宋体" w:hint="eastAsia"/>
              </w:rPr>
              <w:t>支持多个二级</w:t>
            </w:r>
            <w:r>
              <w:rPr>
                <w:rFonts w:ascii="宋体" w:hAnsi="宋体"/>
              </w:rPr>
              <w:t>界面</w:t>
            </w:r>
            <w:r>
              <w:rPr>
                <w:rFonts w:ascii="宋体" w:hAnsi="宋体" w:hint="eastAsia"/>
              </w:rPr>
              <w:t>的展示，包括但不限于项目介绍、教学团队、项目特色等；</w:t>
            </w:r>
          </w:p>
          <w:p w:rsidR="00EC0849" w:rsidRDefault="00EC0849" w:rsidP="000B50D0">
            <w:pPr>
              <w:pStyle w:val="afe"/>
              <w:numPr>
                <w:ilvl w:val="0"/>
                <w:numId w:val="10"/>
              </w:numPr>
              <w:spacing w:line="240" w:lineRule="auto"/>
              <w:ind w:firstLineChars="0"/>
              <w:rPr>
                <w:rFonts w:ascii="宋体" w:hAnsi="宋体"/>
              </w:rPr>
            </w:pPr>
            <w:r>
              <w:rPr>
                <w:rFonts w:ascii="宋体" w:hAnsi="宋体" w:hint="eastAsia"/>
              </w:rPr>
              <w:t>支持网站样式与校内申报网站样式风格内容统一；</w:t>
            </w:r>
          </w:p>
          <w:p w:rsidR="00EC0849" w:rsidRDefault="00EC0849" w:rsidP="000B50D0">
            <w:pPr>
              <w:pStyle w:val="afe"/>
              <w:numPr>
                <w:ilvl w:val="0"/>
                <w:numId w:val="10"/>
              </w:numPr>
              <w:spacing w:line="240" w:lineRule="auto"/>
              <w:ind w:firstLineChars="0"/>
              <w:rPr>
                <w:rFonts w:ascii="宋体" w:hAnsi="宋体"/>
              </w:rPr>
            </w:pPr>
            <w:r>
              <w:rPr>
                <w:rFonts w:ascii="宋体" w:hAnsi="宋体" w:hint="eastAsia"/>
              </w:rPr>
              <w:t>支持对接校内平台使用数据。</w:t>
            </w:r>
          </w:p>
        </w:tc>
      </w:tr>
      <w:tr w:rsidR="00EC0849" w:rsidTr="00EC0849">
        <w:trPr>
          <w:jc w:val="center"/>
        </w:trPr>
        <w:tc>
          <w:tcPr>
            <w:tcW w:w="710" w:type="pct"/>
            <w:vMerge w:val="restart"/>
            <w:vAlign w:val="center"/>
          </w:tcPr>
          <w:p w:rsidR="00EC0849" w:rsidRDefault="00EC0849" w:rsidP="00EC0849">
            <w:pPr>
              <w:ind w:firstLineChars="0" w:firstLine="0"/>
              <w:jc w:val="center"/>
              <w:rPr>
                <w:rFonts w:ascii="宋体" w:hAnsi="宋体"/>
              </w:rPr>
            </w:pPr>
            <w:r>
              <w:rPr>
                <w:rFonts w:ascii="宋体" w:hAnsi="宋体" w:hint="eastAsia"/>
              </w:rPr>
              <w:t>软件内容</w:t>
            </w: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场景漫游模块</w:t>
            </w:r>
          </w:p>
        </w:tc>
        <w:tc>
          <w:tcPr>
            <w:tcW w:w="3576" w:type="pct"/>
            <w:vAlign w:val="center"/>
          </w:tcPr>
          <w:p w:rsidR="00EC0849" w:rsidRDefault="00EC0849" w:rsidP="000B50D0">
            <w:pPr>
              <w:pStyle w:val="afe"/>
              <w:numPr>
                <w:ilvl w:val="0"/>
                <w:numId w:val="11"/>
              </w:numPr>
              <w:spacing w:line="240" w:lineRule="auto"/>
              <w:ind w:firstLineChars="0"/>
              <w:rPr>
                <w:rFonts w:ascii="宋体" w:hAnsi="宋体"/>
              </w:rPr>
            </w:pPr>
            <w:r>
              <w:rPr>
                <w:rFonts w:ascii="宋体" w:hAnsi="宋体" w:hint="eastAsia"/>
              </w:rPr>
              <w:t>支持建设飞机装配场景与装配部件，包含多道装配工序；</w:t>
            </w:r>
          </w:p>
          <w:p w:rsidR="00EC0849" w:rsidRDefault="00EC0849" w:rsidP="000B50D0">
            <w:pPr>
              <w:pStyle w:val="afe"/>
              <w:numPr>
                <w:ilvl w:val="0"/>
                <w:numId w:val="11"/>
              </w:numPr>
              <w:spacing w:line="240" w:lineRule="auto"/>
              <w:ind w:firstLineChars="0"/>
              <w:rPr>
                <w:rFonts w:ascii="宋体" w:hAnsi="宋体"/>
              </w:rPr>
            </w:pPr>
            <w:r>
              <w:rPr>
                <w:rFonts w:ascii="宋体" w:hAnsi="宋体" w:hint="eastAsia"/>
              </w:rPr>
              <w:t>支持真实飞机装配场景音效播放；</w:t>
            </w:r>
          </w:p>
          <w:p w:rsidR="00EC0849" w:rsidRDefault="00EC0849" w:rsidP="000B50D0">
            <w:pPr>
              <w:pStyle w:val="afe"/>
              <w:numPr>
                <w:ilvl w:val="0"/>
                <w:numId w:val="11"/>
              </w:numPr>
              <w:spacing w:line="240" w:lineRule="auto"/>
              <w:ind w:firstLineChars="0"/>
              <w:rPr>
                <w:rFonts w:ascii="宋体" w:hAnsi="宋体"/>
              </w:rPr>
            </w:pPr>
            <w:r>
              <w:rPr>
                <w:rFonts w:ascii="宋体" w:hAnsi="宋体" w:hint="eastAsia"/>
              </w:rPr>
              <w:t>支持播放介绍项目内容文本；</w:t>
            </w:r>
          </w:p>
          <w:p w:rsidR="00EC0849" w:rsidRDefault="00EC0849" w:rsidP="000B50D0">
            <w:pPr>
              <w:pStyle w:val="afe"/>
              <w:numPr>
                <w:ilvl w:val="0"/>
                <w:numId w:val="11"/>
              </w:numPr>
              <w:spacing w:line="240" w:lineRule="auto"/>
              <w:ind w:firstLineChars="0"/>
              <w:rPr>
                <w:rFonts w:ascii="宋体" w:hAnsi="宋体"/>
              </w:rPr>
            </w:pPr>
            <w:r>
              <w:rPr>
                <w:rFonts w:ascii="宋体" w:hAnsi="宋体" w:hint="eastAsia"/>
              </w:rPr>
              <w:t>支持系统预制路径漫游。</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实验简介模块</w:t>
            </w:r>
          </w:p>
        </w:tc>
        <w:tc>
          <w:tcPr>
            <w:tcW w:w="3576" w:type="pct"/>
            <w:vAlign w:val="center"/>
          </w:tcPr>
          <w:p w:rsidR="00EC0849" w:rsidRDefault="00EC0849" w:rsidP="000B50D0">
            <w:pPr>
              <w:pStyle w:val="afe"/>
              <w:numPr>
                <w:ilvl w:val="0"/>
                <w:numId w:val="12"/>
              </w:numPr>
              <w:spacing w:line="240" w:lineRule="auto"/>
              <w:ind w:firstLineChars="0"/>
              <w:rPr>
                <w:rFonts w:ascii="宋体" w:hAnsi="宋体"/>
              </w:rPr>
            </w:pPr>
            <w:r>
              <w:rPr>
                <w:rFonts w:ascii="宋体" w:hAnsi="宋体" w:hint="eastAsia"/>
              </w:rPr>
              <w:t>实验目的文本展示，展示内容支持图文结合的形式；</w:t>
            </w:r>
          </w:p>
          <w:p w:rsidR="00EC0849" w:rsidRDefault="00EC0849" w:rsidP="000B50D0">
            <w:pPr>
              <w:pStyle w:val="afe"/>
              <w:numPr>
                <w:ilvl w:val="0"/>
                <w:numId w:val="12"/>
              </w:numPr>
              <w:spacing w:line="240" w:lineRule="auto"/>
              <w:ind w:firstLineChars="0"/>
              <w:rPr>
                <w:rFonts w:ascii="宋体" w:hAnsi="宋体"/>
              </w:rPr>
            </w:pPr>
            <w:r>
              <w:rPr>
                <w:rFonts w:ascii="宋体" w:hAnsi="宋体" w:hint="eastAsia"/>
              </w:rPr>
              <w:t>实验原理文本展示，展示内容支持图文结合的形式；</w:t>
            </w:r>
          </w:p>
          <w:p w:rsidR="00EC0849" w:rsidRDefault="00EC0849" w:rsidP="000B50D0">
            <w:pPr>
              <w:pStyle w:val="afe"/>
              <w:numPr>
                <w:ilvl w:val="0"/>
                <w:numId w:val="12"/>
              </w:numPr>
              <w:spacing w:line="240" w:lineRule="auto"/>
              <w:ind w:firstLineChars="0"/>
              <w:rPr>
                <w:rFonts w:ascii="宋体" w:hAnsi="宋体"/>
              </w:rPr>
            </w:pPr>
            <w:r>
              <w:rPr>
                <w:rFonts w:ascii="宋体" w:hAnsi="宋体" w:hint="eastAsia"/>
              </w:rPr>
              <w:t>实验方法文本展示，展示内容支持图文结合的形式；</w:t>
            </w:r>
          </w:p>
          <w:p w:rsidR="00EC0849" w:rsidRDefault="00EC0849" w:rsidP="000B50D0">
            <w:pPr>
              <w:pStyle w:val="afe"/>
              <w:numPr>
                <w:ilvl w:val="0"/>
                <w:numId w:val="12"/>
              </w:numPr>
              <w:spacing w:line="240" w:lineRule="auto"/>
              <w:ind w:firstLineChars="0"/>
              <w:rPr>
                <w:rFonts w:ascii="宋体" w:hAnsi="宋体"/>
              </w:rPr>
            </w:pPr>
            <w:r>
              <w:rPr>
                <w:rFonts w:ascii="宋体" w:hAnsi="宋体" w:hint="eastAsia"/>
              </w:rPr>
              <w:t>页面滚动功能，鼠标滚轮与点击拖动结合的方式。</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认知模块</w:t>
            </w:r>
          </w:p>
        </w:tc>
        <w:tc>
          <w:tcPr>
            <w:tcW w:w="3576" w:type="pct"/>
            <w:vAlign w:val="center"/>
          </w:tcPr>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对项目中飞机结构进行装配与认知，认知飞机的各个结构</w:t>
            </w:r>
            <w:r>
              <w:rPr>
                <w:rFonts w:ascii="宋体" w:hAnsi="宋体"/>
              </w:rPr>
              <w:t>，包括机头、前机身、中机身前部、中机身后部、后机身、外</w:t>
            </w:r>
            <w:r>
              <w:rPr>
                <w:rFonts w:ascii="宋体" w:hAnsi="宋体"/>
              </w:rPr>
              <w:lastRenderedPageBreak/>
              <w:t>翼、垂直尾翼、水平尾翼和发动机</w:t>
            </w:r>
            <w:r>
              <w:rPr>
                <w:rFonts w:ascii="宋体" w:hAnsi="宋体" w:hint="eastAsia"/>
              </w:rPr>
              <w:t>；</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对项目中使用的</w:t>
            </w:r>
            <w:proofErr w:type="gramStart"/>
            <w:r>
              <w:rPr>
                <w:rFonts w:ascii="宋体" w:hAnsi="宋体" w:hint="eastAsia"/>
              </w:rPr>
              <w:t>铆枪进行</w:t>
            </w:r>
            <w:proofErr w:type="gramEnd"/>
            <w:r>
              <w:rPr>
                <w:rFonts w:ascii="宋体" w:hAnsi="宋体" w:hint="eastAsia"/>
              </w:rPr>
              <w:t>认知，认知不同</w:t>
            </w:r>
            <w:proofErr w:type="gramStart"/>
            <w:r>
              <w:rPr>
                <w:rFonts w:ascii="宋体" w:hAnsi="宋体" w:hint="eastAsia"/>
              </w:rPr>
              <w:t>的铆枪样</w:t>
            </w:r>
            <w:proofErr w:type="gramEnd"/>
            <w:r>
              <w:rPr>
                <w:rFonts w:ascii="宋体" w:hAnsi="宋体" w:hint="eastAsia"/>
              </w:rPr>
              <w:t>式</w:t>
            </w:r>
            <w:r>
              <w:rPr>
                <w:rFonts w:ascii="宋体" w:hAnsi="宋体"/>
              </w:rPr>
              <w:t>，包括</w:t>
            </w:r>
            <w:r>
              <w:rPr>
                <w:rFonts w:ascii="宋体" w:hAnsi="宋体" w:hint="eastAsia"/>
              </w:rPr>
              <w:t>但不限于</w:t>
            </w:r>
            <w:r>
              <w:rPr>
                <w:rFonts w:ascii="宋体" w:hAnsi="宋体"/>
              </w:rPr>
              <w:t>ATLAS-RRH06P、ATLAS-RRH04P、ATLAS-RRH14P、USATCO17-100B、USATCO17-3XSP和USATCO17-9XBSP</w:t>
            </w:r>
            <w:r>
              <w:rPr>
                <w:rFonts w:ascii="宋体" w:hAnsi="宋体" w:hint="eastAsia"/>
              </w:rPr>
              <w:t>；</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支持对项目中</w:t>
            </w:r>
            <w:proofErr w:type="gramStart"/>
            <w:r>
              <w:rPr>
                <w:rFonts w:ascii="宋体" w:hAnsi="宋体" w:hint="eastAsia"/>
              </w:rPr>
              <w:t>的顶铁与</w:t>
            </w:r>
            <w:proofErr w:type="gramEnd"/>
            <w:r>
              <w:rPr>
                <w:rFonts w:ascii="宋体" w:hAnsi="宋体" w:hint="eastAsia"/>
              </w:rPr>
              <w:t>铆钉进行认知，认知不同</w:t>
            </w:r>
            <w:proofErr w:type="gramStart"/>
            <w:r>
              <w:rPr>
                <w:rFonts w:ascii="宋体" w:hAnsi="宋体" w:hint="eastAsia"/>
              </w:rPr>
              <w:t>的顶铁</w:t>
            </w:r>
            <w:proofErr w:type="gramEnd"/>
            <w:r>
              <w:rPr>
                <w:rFonts w:ascii="宋体" w:hAnsi="宋体" w:hint="eastAsia"/>
              </w:rPr>
              <w:t>和不同的铆钉</w:t>
            </w:r>
            <w:r>
              <w:rPr>
                <w:rFonts w:ascii="宋体" w:hAnsi="宋体"/>
              </w:rPr>
              <w:t>，包括常规顶铁、智能顶铁、减</w:t>
            </w:r>
            <w:r>
              <w:rPr>
                <w:rFonts w:ascii="宋体" w:hAnsi="宋体" w:hint="eastAsia"/>
              </w:rPr>
              <w:t>振</w:t>
            </w:r>
            <w:r>
              <w:rPr>
                <w:rFonts w:ascii="宋体" w:hAnsi="宋体"/>
              </w:rPr>
              <w:t>顶铁、圆头铆钉和平头铆钉</w:t>
            </w:r>
            <w:r>
              <w:rPr>
                <w:rFonts w:ascii="宋体" w:hAnsi="宋体" w:hint="eastAsia"/>
              </w:rPr>
              <w:t>等；</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支持对项目中的气动控制系统进行装配与认知，认知气动控制系统中的不同设备</w:t>
            </w:r>
            <w:r>
              <w:rPr>
                <w:rFonts w:ascii="宋体" w:hAnsi="宋体"/>
              </w:rPr>
              <w:t>，包括配电箱、排气阀、三联件、气管快速接头、电气比例阀、</w:t>
            </w:r>
            <w:proofErr w:type="gramStart"/>
            <w:r>
              <w:rPr>
                <w:rFonts w:ascii="宋体" w:hAnsi="宋体"/>
              </w:rPr>
              <w:t>铆枪电磁阀</w:t>
            </w:r>
            <w:proofErr w:type="gramEnd"/>
            <w:r>
              <w:rPr>
                <w:rFonts w:ascii="宋体" w:hAnsi="宋体"/>
              </w:rPr>
              <w:t>、</w:t>
            </w:r>
            <w:proofErr w:type="gramStart"/>
            <w:r>
              <w:rPr>
                <w:rFonts w:ascii="宋体" w:hAnsi="宋体"/>
              </w:rPr>
              <w:t>顶铁电磁</w:t>
            </w:r>
            <w:proofErr w:type="gramEnd"/>
            <w:r>
              <w:rPr>
                <w:rFonts w:ascii="宋体" w:hAnsi="宋体"/>
              </w:rPr>
              <w:t>阀、</w:t>
            </w:r>
            <w:proofErr w:type="gramStart"/>
            <w:r>
              <w:rPr>
                <w:rFonts w:ascii="宋体" w:hAnsi="宋体"/>
              </w:rPr>
              <w:t>顶铁</w:t>
            </w:r>
            <w:proofErr w:type="gramEnd"/>
            <w:r>
              <w:rPr>
                <w:rFonts w:ascii="宋体" w:hAnsi="宋体"/>
              </w:rPr>
              <w:t>和</w:t>
            </w:r>
            <w:proofErr w:type="gramStart"/>
            <w:r>
              <w:rPr>
                <w:rFonts w:ascii="宋体" w:hAnsi="宋体"/>
              </w:rPr>
              <w:t>铆</w:t>
            </w:r>
            <w:proofErr w:type="gramEnd"/>
            <w:r>
              <w:rPr>
                <w:rFonts w:ascii="宋体" w:hAnsi="宋体"/>
              </w:rPr>
              <w:t>枪，以及各设备的连接方式</w:t>
            </w:r>
            <w:r>
              <w:rPr>
                <w:rFonts w:ascii="宋体" w:hAnsi="宋体" w:hint="eastAsia"/>
              </w:rPr>
              <w:t>等；</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支持对项目中的相关机器人进行装配与认知，认知不同机器人的不同结构</w:t>
            </w:r>
            <w:r>
              <w:rPr>
                <w:rFonts w:ascii="宋体" w:hAnsi="宋体"/>
              </w:rPr>
              <w:t>，包括协作机器人和工业机器人的底座、转座、大臂、小臂、腕体、腕托、手腕、肘关节和控制柜</w:t>
            </w:r>
            <w:r>
              <w:rPr>
                <w:rFonts w:ascii="宋体" w:hAnsi="宋体" w:hint="eastAsia"/>
              </w:rPr>
              <w:t>等；</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支持对项目中的盒式工装进行装配与认知，认知盒式工装的不同零件</w:t>
            </w:r>
            <w:r>
              <w:rPr>
                <w:rFonts w:ascii="宋体" w:hAnsi="宋体"/>
              </w:rPr>
              <w:t>，包括盖板、脚梁、上梁、</w:t>
            </w:r>
            <w:proofErr w:type="gramStart"/>
            <w:r>
              <w:rPr>
                <w:rFonts w:ascii="宋体" w:hAnsi="宋体"/>
              </w:rPr>
              <w:t>立梁和</w:t>
            </w:r>
            <w:proofErr w:type="gramEnd"/>
            <w:r>
              <w:rPr>
                <w:rFonts w:ascii="宋体" w:hAnsi="宋体"/>
              </w:rPr>
              <w:t>下梁</w:t>
            </w:r>
            <w:r>
              <w:rPr>
                <w:rFonts w:ascii="宋体" w:hAnsi="宋体" w:hint="eastAsia"/>
              </w:rPr>
              <w:t>等零件；</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支持对项目中的测量设备进行认知，认知不同的测量设备</w:t>
            </w:r>
            <w:r>
              <w:rPr>
                <w:rFonts w:ascii="宋体" w:hAnsi="宋体"/>
              </w:rPr>
              <w:t>，包括</w:t>
            </w:r>
            <w:r>
              <w:rPr>
                <w:rFonts w:ascii="宋体" w:hAnsi="宋体" w:hint="eastAsia"/>
              </w:rPr>
              <w:t>但不限于</w:t>
            </w:r>
            <w:r>
              <w:rPr>
                <w:rFonts w:ascii="宋体" w:hAnsi="宋体"/>
              </w:rPr>
              <w:t>千分尺、游标卡尺和塞规</w:t>
            </w:r>
            <w:r>
              <w:rPr>
                <w:rFonts w:ascii="宋体" w:hAnsi="宋体" w:hint="eastAsia"/>
              </w:rPr>
              <w:t>等；</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支持装配时提供提示信息，帮助用户完成装配；</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支持选中不同结构是对相应结构进行介绍；</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支持对装配的设备进行旋转、缩放等功能操作；</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支持对设备进行单独认知</w:t>
            </w:r>
            <w:r w:rsidR="000A0127">
              <w:rPr>
                <w:rFonts w:ascii="宋体" w:hAnsi="宋体" w:hint="eastAsia"/>
              </w:rPr>
              <w:t>、</w:t>
            </w:r>
            <w:r>
              <w:rPr>
                <w:rFonts w:ascii="宋体" w:hAnsi="宋体" w:hint="eastAsia"/>
              </w:rPr>
              <w:t>认知与装配结合的方式进行展示；</w:t>
            </w:r>
          </w:p>
          <w:p w:rsidR="00EC0849" w:rsidRDefault="00EC0849" w:rsidP="000B50D0">
            <w:pPr>
              <w:pStyle w:val="afe"/>
              <w:numPr>
                <w:ilvl w:val="0"/>
                <w:numId w:val="13"/>
              </w:numPr>
              <w:spacing w:line="240" w:lineRule="auto"/>
              <w:ind w:firstLineChars="0"/>
              <w:rPr>
                <w:rFonts w:ascii="宋体" w:hAnsi="宋体"/>
              </w:rPr>
            </w:pPr>
            <w:r>
              <w:rPr>
                <w:rFonts w:ascii="宋体" w:hAnsi="宋体" w:hint="eastAsia"/>
              </w:rPr>
              <w:t>支持对认知模块进行打分，得分信息在实验报告中显示。</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锤铆实验</w:t>
            </w:r>
          </w:p>
        </w:tc>
        <w:tc>
          <w:tcPr>
            <w:tcW w:w="3576" w:type="pct"/>
            <w:vAlign w:val="center"/>
          </w:tcPr>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支持用户在场景进行自主漫游；</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支持场景中还原真实</w:t>
            </w:r>
            <w:proofErr w:type="gramStart"/>
            <w:r>
              <w:rPr>
                <w:rFonts w:ascii="宋体" w:hAnsi="宋体" w:hint="eastAsia"/>
              </w:rPr>
              <w:t>锤</w:t>
            </w:r>
            <w:proofErr w:type="gramEnd"/>
            <w:r>
              <w:rPr>
                <w:rFonts w:ascii="宋体" w:hAnsi="宋体" w:hint="eastAsia"/>
              </w:rPr>
              <w:t>铆工厂的环境音；</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支持系统中包含人工锤铆实验，学习人工锤铆的工艺流程；</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支持系统中包含人机协作锤铆实验，学习人机协作锤铆的工艺流程</w:t>
            </w:r>
            <w:r>
              <w:rPr>
                <w:rFonts w:ascii="宋体" w:hAnsi="宋体"/>
              </w:rPr>
              <w:t>，包括</w:t>
            </w:r>
            <w:r>
              <w:rPr>
                <w:rFonts w:ascii="Calibri" w:hAnsi="Calibri" w:hint="eastAsia"/>
                <w:szCs w:val="22"/>
                <w:lang w:bidi="ar"/>
              </w:rPr>
              <w:t>飞机部件在盒式工装上安装</w:t>
            </w:r>
            <w:r>
              <w:rPr>
                <w:rFonts w:ascii="Calibri" w:hAnsi="Calibri"/>
                <w:szCs w:val="22"/>
                <w:lang w:bidi="ar"/>
              </w:rPr>
              <w:t>、</w:t>
            </w:r>
            <w:r>
              <w:rPr>
                <w:rFonts w:ascii="Calibri" w:hAnsi="Calibri" w:hint="eastAsia"/>
                <w:szCs w:val="22"/>
                <w:lang w:bidi="ar"/>
              </w:rPr>
              <w:t>人工锤</w:t>
            </w:r>
            <w:proofErr w:type="gramStart"/>
            <w:r>
              <w:rPr>
                <w:rFonts w:ascii="Calibri" w:hAnsi="Calibri" w:hint="eastAsia"/>
                <w:szCs w:val="22"/>
                <w:lang w:bidi="ar"/>
              </w:rPr>
              <w:t>铆系统</w:t>
            </w:r>
            <w:proofErr w:type="gramEnd"/>
            <w:r>
              <w:rPr>
                <w:rFonts w:ascii="Calibri" w:hAnsi="Calibri" w:hint="eastAsia"/>
                <w:szCs w:val="22"/>
                <w:lang w:bidi="ar"/>
              </w:rPr>
              <w:t>布局</w:t>
            </w:r>
            <w:r>
              <w:rPr>
                <w:rFonts w:ascii="宋体" w:hAnsi="宋体" w:cs="宋体"/>
                <w:sz w:val="24"/>
              </w:rPr>
              <w:t>、</w:t>
            </w:r>
            <w:r>
              <w:rPr>
                <w:rFonts w:ascii="Calibri" w:hAnsi="Calibri"/>
                <w:szCs w:val="22"/>
                <w:lang w:bidi="ar"/>
              </w:rPr>
              <w:t>PLC</w:t>
            </w:r>
            <w:r>
              <w:rPr>
                <w:rFonts w:ascii="Calibri" w:hAnsi="Calibri" w:hint="eastAsia"/>
                <w:szCs w:val="22"/>
                <w:lang w:bidi="ar"/>
              </w:rPr>
              <w:t>的</w:t>
            </w:r>
            <w:r>
              <w:rPr>
                <w:rFonts w:ascii="Calibri" w:hAnsi="Calibri"/>
                <w:szCs w:val="22"/>
                <w:lang w:bidi="ar"/>
              </w:rPr>
              <w:t>I/0</w:t>
            </w:r>
            <w:r>
              <w:rPr>
                <w:rFonts w:ascii="Calibri" w:hAnsi="Calibri" w:hint="eastAsia"/>
                <w:szCs w:val="22"/>
                <w:lang w:bidi="ar"/>
              </w:rPr>
              <w:t>口分配</w:t>
            </w:r>
            <w:r>
              <w:rPr>
                <w:rFonts w:ascii="宋体" w:hAnsi="宋体" w:cs="宋体"/>
                <w:sz w:val="24"/>
              </w:rPr>
              <w:t>、</w:t>
            </w:r>
            <w:r>
              <w:rPr>
                <w:rFonts w:ascii="Calibri" w:hAnsi="Calibri" w:hint="eastAsia"/>
                <w:szCs w:val="22"/>
                <w:lang w:bidi="ar"/>
              </w:rPr>
              <w:t>任务编程设计</w:t>
            </w:r>
            <w:r>
              <w:rPr>
                <w:rFonts w:ascii="宋体" w:hAnsi="宋体" w:cs="宋体"/>
                <w:sz w:val="24"/>
              </w:rPr>
              <w:t>、</w:t>
            </w:r>
            <w:r>
              <w:rPr>
                <w:rFonts w:ascii="Calibri" w:hAnsi="Calibri" w:hint="eastAsia"/>
                <w:szCs w:val="22"/>
                <w:lang w:bidi="ar"/>
              </w:rPr>
              <w:t>人工锤铆实验操作</w:t>
            </w:r>
            <w:r>
              <w:rPr>
                <w:rFonts w:ascii="宋体" w:hAnsi="宋体" w:cs="宋体"/>
                <w:sz w:val="24"/>
              </w:rPr>
              <w:t>和</w:t>
            </w:r>
            <w:proofErr w:type="gramStart"/>
            <w:r>
              <w:rPr>
                <w:rFonts w:ascii="Calibri" w:hAnsi="Calibri" w:hint="eastAsia"/>
                <w:szCs w:val="22"/>
                <w:lang w:bidi="ar"/>
              </w:rPr>
              <w:t>锤</w:t>
            </w:r>
            <w:proofErr w:type="gramEnd"/>
            <w:r>
              <w:rPr>
                <w:rFonts w:ascii="Calibri" w:hAnsi="Calibri" w:hint="eastAsia"/>
                <w:szCs w:val="22"/>
                <w:lang w:bidi="ar"/>
              </w:rPr>
              <w:t>铆结果测量</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支持系统中包含机器人锤铆实验，学习机器人锤铆的工艺流程</w:t>
            </w:r>
            <w:r>
              <w:rPr>
                <w:rFonts w:ascii="宋体" w:hAnsi="宋体"/>
              </w:rPr>
              <w:t>，包括</w:t>
            </w:r>
            <w:r>
              <w:rPr>
                <w:rFonts w:ascii="Calibri" w:hAnsi="Calibri" w:hint="eastAsia"/>
                <w:szCs w:val="22"/>
                <w:lang w:bidi="ar"/>
              </w:rPr>
              <w:t>飞机部件在盒式工装上安装</w:t>
            </w:r>
            <w:r>
              <w:rPr>
                <w:rFonts w:ascii="Calibri" w:hAnsi="Calibri"/>
                <w:szCs w:val="22"/>
                <w:lang w:bidi="ar"/>
              </w:rPr>
              <w:t>、</w:t>
            </w:r>
            <w:r>
              <w:rPr>
                <w:rFonts w:ascii="Calibri" w:hAnsi="Calibri" w:hint="eastAsia"/>
                <w:szCs w:val="22"/>
                <w:lang w:bidi="ar"/>
              </w:rPr>
              <w:t>协作机器人系统布局</w:t>
            </w:r>
            <w:r>
              <w:rPr>
                <w:rFonts w:ascii="Calibri" w:hAnsi="Calibri"/>
                <w:szCs w:val="22"/>
                <w:lang w:bidi="ar"/>
              </w:rPr>
              <w:t>、</w:t>
            </w:r>
            <w:r>
              <w:rPr>
                <w:rFonts w:ascii="Calibri" w:hAnsi="Calibri"/>
                <w:szCs w:val="22"/>
                <w:lang w:bidi="ar"/>
              </w:rPr>
              <w:t>PLC</w:t>
            </w:r>
            <w:r>
              <w:rPr>
                <w:rFonts w:ascii="Calibri" w:hAnsi="Calibri" w:hint="eastAsia"/>
                <w:szCs w:val="22"/>
                <w:lang w:bidi="ar"/>
              </w:rPr>
              <w:t>的</w:t>
            </w:r>
            <w:r>
              <w:rPr>
                <w:rFonts w:ascii="Calibri" w:hAnsi="Calibri"/>
                <w:szCs w:val="22"/>
                <w:lang w:bidi="ar"/>
              </w:rPr>
              <w:t>I/0</w:t>
            </w:r>
            <w:r>
              <w:rPr>
                <w:rFonts w:ascii="Calibri" w:hAnsi="Calibri" w:hint="eastAsia"/>
                <w:szCs w:val="22"/>
                <w:lang w:bidi="ar"/>
              </w:rPr>
              <w:t>口分配与编程</w:t>
            </w:r>
            <w:r>
              <w:rPr>
                <w:rFonts w:ascii="Calibri" w:hAnsi="Calibri"/>
                <w:szCs w:val="22"/>
                <w:lang w:bidi="ar"/>
              </w:rPr>
              <w:t>、</w:t>
            </w:r>
            <w:r>
              <w:rPr>
                <w:rFonts w:ascii="Calibri" w:hAnsi="Calibri" w:hint="eastAsia"/>
                <w:szCs w:val="22"/>
                <w:lang w:bidi="ar"/>
              </w:rPr>
              <w:t>机器人控制器控制参数设置与轨迹程序</w:t>
            </w:r>
            <w:r>
              <w:rPr>
                <w:rFonts w:ascii="Calibri" w:hAnsi="Calibri"/>
                <w:szCs w:val="22"/>
                <w:lang w:bidi="ar"/>
              </w:rPr>
              <w:t>、</w:t>
            </w:r>
            <w:r>
              <w:rPr>
                <w:rFonts w:ascii="Calibri" w:hAnsi="Calibri" w:hint="eastAsia"/>
                <w:szCs w:val="22"/>
                <w:lang w:bidi="ar"/>
              </w:rPr>
              <w:t>人机协作锤</w:t>
            </w:r>
            <w:proofErr w:type="gramStart"/>
            <w:r>
              <w:rPr>
                <w:rFonts w:ascii="Calibri" w:hAnsi="Calibri" w:hint="eastAsia"/>
                <w:szCs w:val="22"/>
                <w:lang w:bidi="ar"/>
              </w:rPr>
              <w:t>铆操作</w:t>
            </w:r>
            <w:proofErr w:type="gramEnd"/>
            <w:r>
              <w:rPr>
                <w:rFonts w:ascii="Calibri" w:hAnsi="Calibri" w:hint="eastAsia"/>
                <w:szCs w:val="22"/>
                <w:lang w:bidi="ar"/>
              </w:rPr>
              <w:t>实验</w:t>
            </w:r>
            <w:r>
              <w:rPr>
                <w:rFonts w:ascii="Calibri" w:hAnsi="Calibri"/>
                <w:szCs w:val="22"/>
                <w:lang w:bidi="ar"/>
              </w:rPr>
              <w:t>和</w:t>
            </w:r>
            <w:proofErr w:type="gramStart"/>
            <w:r>
              <w:rPr>
                <w:rFonts w:ascii="Calibri" w:hAnsi="Calibri" w:hint="eastAsia"/>
                <w:szCs w:val="22"/>
                <w:lang w:bidi="ar"/>
              </w:rPr>
              <w:t>锤</w:t>
            </w:r>
            <w:proofErr w:type="gramEnd"/>
            <w:r>
              <w:rPr>
                <w:rFonts w:ascii="Calibri" w:hAnsi="Calibri" w:hint="eastAsia"/>
                <w:szCs w:val="22"/>
                <w:lang w:bidi="ar"/>
              </w:rPr>
              <w:t>铆结果测量</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支持展示飞机部件在盒式工装上安装工艺步骤，学习飞机部件如何放置在盒式工装上</w:t>
            </w:r>
            <w:r>
              <w:rPr>
                <w:rFonts w:ascii="宋体" w:hAnsi="宋体"/>
              </w:rPr>
              <w:t>，包括</w:t>
            </w:r>
            <w:r>
              <w:rPr>
                <w:rFonts w:ascii="Calibri" w:hAnsi="Calibri" w:hint="eastAsia"/>
                <w:szCs w:val="22"/>
                <w:lang w:bidi="ar"/>
              </w:rPr>
              <w:t>飞机部件在盒式工装上安装</w:t>
            </w:r>
            <w:r>
              <w:rPr>
                <w:rFonts w:ascii="Calibri" w:hAnsi="Calibri"/>
                <w:szCs w:val="22"/>
                <w:lang w:bidi="ar"/>
              </w:rPr>
              <w:t>、</w:t>
            </w:r>
            <w:r>
              <w:rPr>
                <w:rFonts w:ascii="Calibri" w:hAnsi="Calibri" w:hint="eastAsia"/>
                <w:szCs w:val="22"/>
                <w:lang w:bidi="ar"/>
              </w:rPr>
              <w:t>机器人系统布局</w:t>
            </w:r>
            <w:r>
              <w:rPr>
                <w:rFonts w:ascii="Calibri" w:hAnsi="Calibri"/>
                <w:szCs w:val="22"/>
                <w:lang w:bidi="ar"/>
              </w:rPr>
              <w:t>、</w:t>
            </w:r>
            <w:r>
              <w:rPr>
                <w:rFonts w:ascii="Calibri" w:hAnsi="Calibri"/>
                <w:szCs w:val="22"/>
                <w:lang w:bidi="ar"/>
              </w:rPr>
              <w:t>PLC</w:t>
            </w:r>
            <w:r>
              <w:rPr>
                <w:rFonts w:ascii="Calibri" w:hAnsi="Calibri" w:hint="eastAsia"/>
                <w:szCs w:val="22"/>
                <w:lang w:bidi="ar"/>
              </w:rPr>
              <w:t>的主从</w:t>
            </w:r>
            <w:r>
              <w:rPr>
                <w:rFonts w:ascii="Calibri" w:hAnsi="Calibri"/>
                <w:szCs w:val="22"/>
                <w:lang w:bidi="ar"/>
              </w:rPr>
              <w:t>I/0</w:t>
            </w:r>
            <w:r>
              <w:rPr>
                <w:rFonts w:ascii="Calibri" w:hAnsi="Calibri" w:hint="eastAsia"/>
                <w:szCs w:val="22"/>
                <w:lang w:bidi="ar"/>
              </w:rPr>
              <w:t>口分配与编程</w:t>
            </w:r>
            <w:r>
              <w:rPr>
                <w:rFonts w:ascii="Calibri" w:hAnsi="Calibri"/>
                <w:szCs w:val="22"/>
                <w:lang w:bidi="ar"/>
              </w:rPr>
              <w:t>、</w:t>
            </w:r>
            <w:r>
              <w:rPr>
                <w:rFonts w:ascii="Calibri" w:hAnsi="Calibri" w:hint="eastAsia"/>
                <w:szCs w:val="22"/>
                <w:lang w:bidi="ar"/>
              </w:rPr>
              <w:t>机器人控制器控制参数设置与轨迹程序</w:t>
            </w:r>
            <w:r>
              <w:rPr>
                <w:rFonts w:ascii="Calibri" w:hAnsi="Calibri"/>
                <w:szCs w:val="22"/>
                <w:lang w:bidi="ar"/>
              </w:rPr>
              <w:t>、</w:t>
            </w:r>
            <w:r>
              <w:rPr>
                <w:rFonts w:ascii="Calibri" w:hAnsi="Calibri" w:hint="eastAsia"/>
                <w:szCs w:val="22"/>
                <w:lang w:bidi="ar"/>
              </w:rPr>
              <w:t>人机协作锤</w:t>
            </w:r>
            <w:proofErr w:type="gramStart"/>
            <w:r>
              <w:rPr>
                <w:rFonts w:ascii="Calibri" w:hAnsi="Calibri" w:hint="eastAsia"/>
                <w:szCs w:val="22"/>
                <w:lang w:bidi="ar"/>
              </w:rPr>
              <w:t>铆操作</w:t>
            </w:r>
            <w:proofErr w:type="gramEnd"/>
            <w:r>
              <w:rPr>
                <w:rFonts w:ascii="Calibri" w:hAnsi="Calibri" w:hint="eastAsia"/>
                <w:szCs w:val="22"/>
                <w:lang w:bidi="ar"/>
              </w:rPr>
              <w:t>实验</w:t>
            </w:r>
            <w:r>
              <w:rPr>
                <w:rFonts w:ascii="Calibri" w:hAnsi="Calibri"/>
                <w:szCs w:val="22"/>
                <w:lang w:bidi="ar"/>
              </w:rPr>
              <w:t>和</w:t>
            </w:r>
            <w:proofErr w:type="gramStart"/>
            <w:r>
              <w:rPr>
                <w:rFonts w:ascii="Calibri" w:hAnsi="Calibri" w:hint="eastAsia"/>
                <w:szCs w:val="22"/>
                <w:lang w:bidi="ar"/>
              </w:rPr>
              <w:t>锤</w:t>
            </w:r>
            <w:proofErr w:type="gramEnd"/>
            <w:r>
              <w:rPr>
                <w:rFonts w:ascii="Calibri" w:hAnsi="Calibri" w:hint="eastAsia"/>
                <w:szCs w:val="22"/>
                <w:lang w:bidi="ar"/>
              </w:rPr>
              <w:t>铆结果测量</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支持展示机器人系统布局工艺步骤，学习机器人与气动控制系统的布局与连接</w:t>
            </w:r>
            <w:r>
              <w:rPr>
                <w:rFonts w:ascii="宋体" w:hAnsi="宋体"/>
              </w:rPr>
              <w:t>，需要将机器人进行装配后再进行气动控制系统装配</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支持展示系统布局与通信布线工艺步骤，学习单独气动控</w:t>
            </w:r>
            <w:r>
              <w:rPr>
                <w:rFonts w:ascii="宋体" w:hAnsi="宋体" w:hint="eastAsia"/>
              </w:rPr>
              <w:lastRenderedPageBreak/>
              <w:t>制系统如何布局；</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支持展示P</w:t>
            </w:r>
            <w:r>
              <w:rPr>
                <w:rFonts w:ascii="宋体" w:hAnsi="宋体"/>
              </w:rPr>
              <w:t>LC</w:t>
            </w:r>
            <w:r>
              <w:rPr>
                <w:rFonts w:ascii="宋体" w:hAnsi="宋体" w:hint="eastAsia"/>
              </w:rPr>
              <w:t>的I</w:t>
            </w:r>
            <w:r w:rsidR="000A0127">
              <w:rPr>
                <w:rFonts w:ascii="宋体" w:hAnsi="宋体"/>
              </w:rPr>
              <w:t>/</w:t>
            </w:r>
            <w:r>
              <w:rPr>
                <w:rFonts w:ascii="宋体" w:hAnsi="宋体"/>
              </w:rPr>
              <w:t>O</w:t>
            </w:r>
            <w:r>
              <w:rPr>
                <w:rFonts w:ascii="宋体" w:hAnsi="宋体" w:hint="eastAsia"/>
              </w:rPr>
              <w:t>分配工艺步骤，学习P</w:t>
            </w:r>
            <w:r>
              <w:rPr>
                <w:rFonts w:ascii="宋体" w:hAnsi="宋体"/>
              </w:rPr>
              <w:t>LC</w:t>
            </w:r>
            <w:r>
              <w:rPr>
                <w:rFonts w:ascii="宋体" w:hAnsi="宋体" w:hint="eastAsia"/>
              </w:rPr>
              <w:t>的I</w:t>
            </w:r>
            <w:r w:rsidR="000A0127">
              <w:rPr>
                <w:rFonts w:ascii="宋体" w:hAnsi="宋体"/>
              </w:rPr>
              <w:t>/</w:t>
            </w:r>
            <w:r>
              <w:rPr>
                <w:rFonts w:ascii="宋体" w:hAnsi="宋体"/>
              </w:rPr>
              <w:t>O</w:t>
            </w:r>
            <w:proofErr w:type="gramStart"/>
            <w:r>
              <w:rPr>
                <w:rFonts w:ascii="宋体" w:hAnsi="宋体" w:hint="eastAsia"/>
              </w:rPr>
              <w:t>口如何</w:t>
            </w:r>
            <w:proofErr w:type="gramEnd"/>
            <w:r>
              <w:rPr>
                <w:rFonts w:ascii="宋体" w:hAnsi="宋体" w:hint="eastAsia"/>
              </w:rPr>
              <w:t>分配</w:t>
            </w:r>
            <w:r>
              <w:rPr>
                <w:rFonts w:ascii="宋体" w:hAnsi="宋体"/>
              </w:rPr>
              <w:t>，用户需要根据单独气动系统指导图、人机协作系统指导图和双机器人系统指导图对PLC的I</w:t>
            </w:r>
            <w:r w:rsidR="000A0127">
              <w:rPr>
                <w:rFonts w:ascii="宋体" w:hAnsi="宋体"/>
              </w:rPr>
              <w:t>/</w:t>
            </w:r>
            <w:r>
              <w:rPr>
                <w:rFonts w:ascii="宋体" w:hAnsi="宋体"/>
              </w:rPr>
              <w:t>O进行分配</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支持展示任务编程设计工艺步骤，学习如何设置指令</w:t>
            </w:r>
            <w:r>
              <w:rPr>
                <w:rFonts w:ascii="宋体" w:hAnsi="宋体"/>
              </w:rPr>
              <w:t>，根据人工锤铆、人机协作</w:t>
            </w:r>
            <w:proofErr w:type="gramStart"/>
            <w:r>
              <w:rPr>
                <w:rFonts w:ascii="宋体" w:hAnsi="宋体"/>
              </w:rPr>
              <w:t>锤铆和机器人锤铆等三</w:t>
            </w:r>
            <w:proofErr w:type="gramEnd"/>
            <w:r>
              <w:rPr>
                <w:rFonts w:ascii="宋体" w:hAnsi="宋体"/>
              </w:rPr>
              <w:t>种方式进行任务编程</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支持展示机器人控制器参数设置工艺步骤，学习锤铆机器人如何设置相关参数；</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支持展示锤</w:t>
            </w:r>
            <w:proofErr w:type="gramStart"/>
            <w:r>
              <w:rPr>
                <w:rFonts w:ascii="宋体" w:hAnsi="宋体" w:hint="eastAsia"/>
              </w:rPr>
              <w:t>铆操作</w:t>
            </w:r>
            <w:proofErr w:type="gramEnd"/>
            <w:r>
              <w:rPr>
                <w:rFonts w:ascii="宋体" w:hAnsi="宋体" w:hint="eastAsia"/>
              </w:rPr>
              <w:t>与测量工艺步骤，学习不同形式的锤</w:t>
            </w:r>
            <w:proofErr w:type="gramStart"/>
            <w:r>
              <w:rPr>
                <w:rFonts w:ascii="宋体" w:hAnsi="宋体" w:hint="eastAsia"/>
              </w:rPr>
              <w:t>铆过</w:t>
            </w:r>
            <w:proofErr w:type="gramEnd"/>
            <w:r>
              <w:rPr>
                <w:rFonts w:ascii="宋体" w:hAnsi="宋体" w:hint="eastAsia"/>
              </w:rPr>
              <w:t>程和</w:t>
            </w:r>
            <w:proofErr w:type="gramStart"/>
            <w:r>
              <w:rPr>
                <w:rFonts w:ascii="宋体" w:hAnsi="宋体" w:hint="eastAsia"/>
              </w:rPr>
              <w:t>锤</w:t>
            </w:r>
            <w:proofErr w:type="gramEnd"/>
            <w:r>
              <w:rPr>
                <w:rFonts w:ascii="宋体" w:hAnsi="宋体" w:hint="eastAsia"/>
              </w:rPr>
              <w:t>铆测量方法</w:t>
            </w:r>
            <w:r>
              <w:rPr>
                <w:rFonts w:ascii="宋体" w:hAnsi="宋体"/>
              </w:rPr>
              <w:t>，展示人工锤铆、人机协作</w:t>
            </w:r>
            <w:proofErr w:type="gramStart"/>
            <w:r>
              <w:rPr>
                <w:rFonts w:ascii="宋体" w:hAnsi="宋体"/>
              </w:rPr>
              <w:t>锤铆和机器</w:t>
            </w:r>
            <w:proofErr w:type="gramEnd"/>
            <w:r>
              <w:rPr>
                <w:rFonts w:ascii="宋体" w:hAnsi="宋体"/>
              </w:rPr>
              <w:t>人锤铆三种锤铆效果</w:t>
            </w:r>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支持对操作步骤进行操作效果引导，能够快速找到进行操作的位置；</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支持通过提示信息对操作步骤进行提示，方便用户进行流程操作；</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支持对操作正确与错误进行判断</w:t>
            </w:r>
            <w:proofErr w:type="gramStart"/>
            <w:r>
              <w:rPr>
                <w:rFonts w:ascii="宋体" w:hAnsi="宋体" w:hint="eastAsia"/>
              </w:rPr>
              <w:t>同时弹窗提示</w:t>
            </w:r>
            <w:proofErr w:type="gramEnd"/>
            <w:r>
              <w:rPr>
                <w:rFonts w:ascii="宋体" w:hAnsi="宋体" w:hint="eastAsia"/>
              </w:rPr>
              <w:t>；</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支持界面中展示当前实验流程的进度和步骤；</w:t>
            </w:r>
          </w:p>
          <w:p w:rsidR="00EC0849" w:rsidRDefault="00EC0849" w:rsidP="000B50D0">
            <w:pPr>
              <w:pStyle w:val="afe"/>
              <w:numPr>
                <w:ilvl w:val="0"/>
                <w:numId w:val="14"/>
              </w:numPr>
              <w:spacing w:line="240" w:lineRule="auto"/>
              <w:ind w:firstLineChars="0"/>
              <w:rPr>
                <w:rFonts w:ascii="宋体" w:hAnsi="宋体"/>
              </w:rPr>
            </w:pPr>
            <w:r>
              <w:rPr>
                <w:rFonts w:ascii="宋体" w:hAnsi="宋体" w:hint="eastAsia"/>
              </w:rPr>
              <w:t>支持系统帮助页面的展示，指导用户如何操作人物在场景中移动位置，旋转视野。</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数据分析</w:t>
            </w:r>
          </w:p>
        </w:tc>
        <w:tc>
          <w:tcPr>
            <w:tcW w:w="3576" w:type="pct"/>
            <w:vAlign w:val="center"/>
          </w:tcPr>
          <w:p w:rsidR="00EC0849" w:rsidRDefault="00EC0849" w:rsidP="000B50D0">
            <w:pPr>
              <w:pStyle w:val="afe"/>
              <w:numPr>
                <w:ilvl w:val="0"/>
                <w:numId w:val="15"/>
              </w:numPr>
              <w:spacing w:line="240" w:lineRule="auto"/>
              <w:ind w:firstLineChars="0"/>
              <w:rPr>
                <w:rFonts w:ascii="宋体" w:hAnsi="宋体"/>
              </w:rPr>
            </w:pPr>
            <w:r>
              <w:rPr>
                <w:rFonts w:ascii="宋体" w:hAnsi="宋体" w:hint="eastAsia"/>
              </w:rPr>
              <w:t>支持汇总锤铆实验中三种锤</w:t>
            </w:r>
            <w:proofErr w:type="gramStart"/>
            <w:r>
              <w:rPr>
                <w:rFonts w:ascii="宋体" w:hAnsi="宋体" w:hint="eastAsia"/>
              </w:rPr>
              <w:t>铆方式</w:t>
            </w:r>
            <w:proofErr w:type="gramEnd"/>
            <w:r>
              <w:rPr>
                <w:rFonts w:ascii="宋体" w:hAnsi="宋体" w:hint="eastAsia"/>
              </w:rPr>
              <w:t>的实验结果数据表，进行展示；</w:t>
            </w:r>
          </w:p>
          <w:p w:rsidR="00EC0849" w:rsidRDefault="00EC0849" w:rsidP="000B50D0">
            <w:pPr>
              <w:pStyle w:val="afe"/>
              <w:numPr>
                <w:ilvl w:val="0"/>
                <w:numId w:val="15"/>
              </w:numPr>
              <w:spacing w:line="240" w:lineRule="auto"/>
              <w:ind w:firstLineChars="0"/>
              <w:rPr>
                <w:rFonts w:ascii="宋体" w:hAnsi="宋体"/>
              </w:rPr>
            </w:pPr>
            <w:r>
              <w:rPr>
                <w:rFonts w:ascii="宋体" w:hAnsi="宋体" w:hint="eastAsia"/>
              </w:rPr>
              <w:t>支持用户需要根据锤铆实验的数据进行分析，得出相应的实验结果与结论；</w:t>
            </w:r>
          </w:p>
          <w:p w:rsidR="00EC0849" w:rsidRDefault="00EC0849" w:rsidP="000B50D0">
            <w:pPr>
              <w:pStyle w:val="afe"/>
              <w:numPr>
                <w:ilvl w:val="0"/>
                <w:numId w:val="15"/>
              </w:numPr>
              <w:spacing w:line="240" w:lineRule="auto"/>
              <w:ind w:firstLineChars="0"/>
              <w:rPr>
                <w:rFonts w:ascii="宋体" w:hAnsi="宋体"/>
              </w:rPr>
            </w:pPr>
            <w:r>
              <w:rPr>
                <w:rFonts w:ascii="宋体" w:hAnsi="宋体" w:hint="eastAsia"/>
              </w:rPr>
              <w:t>支持用户自主填写分析数据内容，并提交数据；</w:t>
            </w:r>
          </w:p>
          <w:p w:rsidR="00EC0849" w:rsidRDefault="00EC0849" w:rsidP="000B50D0">
            <w:pPr>
              <w:pStyle w:val="afe"/>
              <w:numPr>
                <w:ilvl w:val="0"/>
                <w:numId w:val="15"/>
              </w:numPr>
              <w:spacing w:line="240" w:lineRule="auto"/>
              <w:ind w:firstLineChars="0"/>
              <w:rPr>
                <w:rFonts w:ascii="宋体" w:hAnsi="宋体"/>
              </w:rPr>
            </w:pPr>
            <w:r>
              <w:rPr>
                <w:rFonts w:ascii="宋体" w:hAnsi="宋体" w:hint="eastAsia"/>
              </w:rPr>
              <w:t>支持系统对用户填写的分析数据进行对错评定，并进行反馈，让用户重新进行数据分析、输入分析结果与结论，记录修改过程和所用时间，为后续实验成绩评定提供基础数据。</w:t>
            </w:r>
          </w:p>
        </w:tc>
      </w:tr>
      <w:tr w:rsidR="00EC0849" w:rsidTr="000B50D0">
        <w:trPr>
          <w:trHeight w:val="2552"/>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知识考核</w:t>
            </w:r>
          </w:p>
        </w:tc>
        <w:tc>
          <w:tcPr>
            <w:tcW w:w="3576" w:type="pct"/>
            <w:vAlign w:val="center"/>
          </w:tcPr>
          <w:p w:rsidR="00EC0849" w:rsidRDefault="00EC0849" w:rsidP="000B50D0">
            <w:pPr>
              <w:pStyle w:val="afe"/>
              <w:numPr>
                <w:ilvl w:val="0"/>
                <w:numId w:val="16"/>
              </w:numPr>
              <w:spacing w:line="240" w:lineRule="auto"/>
              <w:ind w:firstLineChars="0"/>
              <w:rPr>
                <w:rFonts w:ascii="宋体" w:hAnsi="宋体"/>
              </w:rPr>
            </w:pPr>
            <w:r>
              <w:rPr>
                <w:rFonts w:ascii="宋体" w:hAnsi="宋体" w:hint="eastAsia"/>
              </w:rPr>
              <w:t>支持系统中内置题库，每个用户进行知识考核时在题库中随机选择不同的题目；</w:t>
            </w:r>
          </w:p>
          <w:p w:rsidR="00EC0849" w:rsidRDefault="00EC0849" w:rsidP="000B50D0">
            <w:pPr>
              <w:pStyle w:val="afe"/>
              <w:numPr>
                <w:ilvl w:val="0"/>
                <w:numId w:val="16"/>
              </w:numPr>
              <w:spacing w:line="240" w:lineRule="auto"/>
              <w:ind w:firstLineChars="0"/>
              <w:rPr>
                <w:rFonts w:ascii="宋体" w:hAnsi="宋体"/>
              </w:rPr>
            </w:pPr>
            <w:r>
              <w:rPr>
                <w:rFonts w:ascii="宋体" w:hAnsi="宋体" w:hint="eastAsia"/>
              </w:rPr>
              <w:t>支持系统中知识考核类型为客观题，如选择题等；</w:t>
            </w:r>
          </w:p>
          <w:p w:rsidR="00EC0849" w:rsidRDefault="00EC0849" w:rsidP="000B50D0">
            <w:pPr>
              <w:pStyle w:val="afe"/>
              <w:numPr>
                <w:ilvl w:val="0"/>
                <w:numId w:val="16"/>
              </w:numPr>
              <w:spacing w:line="240" w:lineRule="auto"/>
              <w:ind w:firstLineChars="0"/>
              <w:rPr>
                <w:rFonts w:ascii="宋体" w:hAnsi="宋体"/>
              </w:rPr>
            </w:pPr>
            <w:r>
              <w:rPr>
                <w:rFonts w:ascii="宋体" w:hAnsi="宋体" w:hint="eastAsia"/>
              </w:rPr>
              <w:t>支持系统对考核内容的评定，用户完成后将所有考核题目的对错和正确答案展示给用户；</w:t>
            </w:r>
          </w:p>
          <w:p w:rsidR="00EC0849" w:rsidRDefault="00EC0849" w:rsidP="000B50D0">
            <w:pPr>
              <w:pStyle w:val="afe"/>
              <w:numPr>
                <w:ilvl w:val="0"/>
                <w:numId w:val="16"/>
              </w:numPr>
              <w:spacing w:line="240" w:lineRule="auto"/>
              <w:ind w:firstLineChars="0"/>
              <w:rPr>
                <w:rFonts w:ascii="宋体" w:hAnsi="宋体"/>
              </w:rPr>
            </w:pPr>
            <w:r>
              <w:rPr>
                <w:rFonts w:ascii="宋体" w:hAnsi="宋体" w:hint="eastAsia"/>
              </w:rPr>
              <w:t>支持将知识考核模块的考核结果生成相应分数传给实验报告界面进行展示。</w:t>
            </w:r>
          </w:p>
        </w:tc>
      </w:tr>
      <w:tr w:rsidR="00EC0849" w:rsidTr="00EC0849">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实验报告</w:t>
            </w:r>
          </w:p>
        </w:tc>
        <w:tc>
          <w:tcPr>
            <w:tcW w:w="3576" w:type="pct"/>
            <w:vAlign w:val="center"/>
          </w:tcPr>
          <w:p w:rsidR="00EC0849" w:rsidRDefault="00EC0849" w:rsidP="000B50D0">
            <w:pPr>
              <w:pStyle w:val="afe"/>
              <w:numPr>
                <w:ilvl w:val="0"/>
                <w:numId w:val="17"/>
              </w:numPr>
              <w:spacing w:line="240" w:lineRule="auto"/>
              <w:ind w:firstLineChars="0"/>
              <w:rPr>
                <w:rFonts w:ascii="宋体" w:hAnsi="宋体"/>
              </w:rPr>
            </w:pPr>
            <w:r>
              <w:rPr>
                <w:rFonts w:ascii="宋体" w:hAnsi="宋体" w:hint="eastAsia"/>
              </w:rPr>
              <w:t>系统支持对实验过程中所有考核点的数据进行汇总统计；</w:t>
            </w:r>
          </w:p>
          <w:p w:rsidR="00EC0849" w:rsidRDefault="00EC0849" w:rsidP="000B50D0">
            <w:pPr>
              <w:pStyle w:val="afe"/>
              <w:numPr>
                <w:ilvl w:val="0"/>
                <w:numId w:val="17"/>
              </w:numPr>
              <w:spacing w:line="240" w:lineRule="auto"/>
              <w:ind w:firstLineChars="0"/>
              <w:rPr>
                <w:rFonts w:ascii="宋体" w:hAnsi="宋体"/>
              </w:rPr>
            </w:pPr>
            <w:r>
              <w:rPr>
                <w:rFonts w:ascii="宋体" w:hAnsi="宋体" w:hint="eastAsia"/>
              </w:rPr>
              <w:t>系统支持对所有统计的得分信息以各模块单独得分形式进行展示；</w:t>
            </w:r>
          </w:p>
          <w:p w:rsidR="00EC0849" w:rsidRDefault="00EC0849" w:rsidP="000B50D0">
            <w:pPr>
              <w:pStyle w:val="afe"/>
              <w:numPr>
                <w:ilvl w:val="0"/>
                <w:numId w:val="17"/>
              </w:numPr>
              <w:spacing w:line="240" w:lineRule="auto"/>
              <w:ind w:firstLineChars="0"/>
              <w:rPr>
                <w:rFonts w:ascii="宋体" w:hAnsi="宋体"/>
              </w:rPr>
            </w:pPr>
            <w:r>
              <w:rPr>
                <w:rFonts w:ascii="宋体" w:hAnsi="宋体" w:hint="eastAsia"/>
              </w:rPr>
              <w:t>系统支持实验报告总分可选择百分制、等第制；</w:t>
            </w:r>
          </w:p>
          <w:p w:rsidR="00EC0849" w:rsidRDefault="00EC0849" w:rsidP="000B50D0">
            <w:pPr>
              <w:pStyle w:val="afe"/>
              <w:numPr>
                <w:ilvl w:val="0"/>
                <w:numId w:val="17"/>
              </w:numPr>
              <w:spacing w:line="240" w:lineRule="auto"/>
              <w:ind w:firstLineChars="0"/>
              <w:rPr>
                <w:rFonts w:ascii="宋体" w:hAnsi="宋体"/>
              </w:rPr>
            </w:pPr>
            <w:r>
              <w:rPr>
                <w:rFonts w:ascii="宋体" w:hAnsi="宋体" w:hint="eastAsia"/>
              </w:rPr>
              <w:t>系统支持记录实验开始时间和结束时间以及实验时长；</w:t>
            </w:r>
          </w:p>
          <w:p w:rsidR="00EC0849" w:rsidRDefault="00EC0849" w:rsidP="000B50D0">
            <w:pPr>
              <w:pStyle w:val="afe"/>
              <w:numPr>
                <w:ilvl w:val="0"/>
                <w:numId w:val="17"/>
              </w:numPr>
              <w:spacing w:line="240" w:lineRule="auto"/>
              <w:ind w:firstLineChars="0"/>
              <w:rPr>
                <w:rFonts w:ascii="宋体" w:hAnsi="宋体"/>
              </w:rPr>
            </w:pPr>
            <w:r>
              <w:rPr>
                <w:rFonts w:ascii="宋体" w:hAnsi="宋体" w:hint="eastAsia"/>
              </w:rPr>
              <w:t>系统支持将实验数据上传对接的学校实验平台。</w:t>
            </w:r>
          </w:p>
        </w:tc>
      </w:tr>
      <w:tr w:rsidR="00EC0849" w:rsidTr="00EC0849">
        <w:trPr>
          <w:jc w:val="center"/>
        </w:trPr>
        <w:tc>
          <w:tcPr>
            <w:tcW w:w="710" w:type="pct"/>
            <w:vMerge w:val="restart"/>
            <w:vAlign w:val="center"/>
          </w:tcPr>
          <w:p w:rsidR="00EC0849" w:rsidRDefault="00EC0849" w:rsidP="00EC0849">
            <w:pPr>
              <w:ind w:firstLineChars="0" w:firstLine="0"/>
              <w:jc w:val="center"/>
              <w:rPr>
                <w:rFonts w:ascii="宋体" w:hAnsi="宋体"/>
              </w:rPr>
            </w:pPr>
            <w:r>
              <w:rPr>
                <w:rFonts w:ascii="宋体" w:hAnsi="宋体" w:hint="eastAsia"/>
              </w:rPr>
              <w:t>项目申报</w:t>
            </w:r>
            <w:r>
              <w:rPr>
                <w:rFonts w:ascii="宋体" w:hAnsi="宋体" w:hint="eastAsia"/>
              </w:rPr>
              <w:lastRenderedPageBreak/>
              <w:t>视频</w:t>
            </w: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lastRenderedPageBreak/>
              <w:t>项目宣传</w:t>
            </w:r>
            <w:r>
              <w:rPr>
                <w:rFonts w:ascii="宋体" w:hAnsi="宋体" w:hint="eastAsia"/>
              </w:rPr>
              <w:lastRenderedPageBreak/>
              <w:t>视频</w:t>
            </w:r>
          </w:p>
        </w:tc>
        <w:tc>
          <w:tcPr>
            <w:tcW w:w="3576" w:type="pct"/>
          </w:tcPr>
          <w:p w:rsidR="00EC0849" w:rsidRDefault="00EC0849" w:rsidP="000B50D0">
            <w:pPr>
              <w:pStyle w:val="afe"/>
              <w:numPr>
                <w:ilvl w:val="0"/>
                <w:numId w:val="18"/>
              </w:numPr>
              <w:spacing w:line="240" w:lineRule="auto"/>
              <w:ind w:firstLineChars="0"/>
              <w:rPr>
                <w:rFonts w:ascii="宋体" w:hAnsi="宋体"/>
              </w:rPr>
            </w:pPr>
            <w:r>
              <w:rPr>
                <w:rFonts w:ascii="宋体" w:hAnsi="宋体"/>
              </w:rPr>
              <w:lastRenderedPageBreak/>
              <w:t>项目</w:t>
            </w:r>
            <w:r>
              <w:rPr>
                <w:rFonts w:ascii="宋体" w:hAnsi="宋体" w:hint="eastAsia"/>
              </w:rPr>
              <w:t>宣传</w:t>
            </w:r>
            <w:r>
              <w:rPr>
                <w:rFonts w:ascii="宋体" w:hAnsi="宋体"/>
              </w:rPr>
              <w:t>视频中</w:t>
            </w:r>
            <w:r>
              <w:rPr>
                <w:rFonts w:ascii="宋体" w:hAnsi="宋体" w:hint="eastAsia"/>
              </w:rPr>
              <w:t>需要</w:t>
            </w:r>
            <w:r>
              <w:rPr>
                <w:rFonts w:ascii="宋体" w:hAnsi="宋体"/>
              </w:rPr>
              <w:t>包含介绍学校、学院、</w:t>
            </w:r>
            <w:r>
              <w:rPr>
                <w:rFonts w:ascii="宋体" w:hAnsi="宋体" w:hint="eastAsia"/>
              </w:rPr>
              <w:t>等</w:t>
            </w:r>
            <w:r>
              <w:rPr>
                <w:rFonts w:ascii="宋体" w:hAnsi="宋体"/>
              </w:rPr>
              <w:t>背景</w:t>
            </w:r>
            <w:r>
              <w:rPr>
                <w:rFonts w:ascii="宋体" w:hAnsi="宋体" w:hint="eastAsia"/>
              </w:rPr>
              <w:t>相关</w:t>
            </w:r>
            <w:r>
              <w:rPr>
                <w:rFonts w:ascii="宋体" w:hAnsi="宋体"/>
              </w:rPr>
              <w:t>内容</w:t>
            </w:r>
            <w:r>
              <w:rPr>
                <w:rFonts w:ascii="宋体" w:hAnsi="宋体" w:hint="eastAsia"/>
              </w:rPr>
              <w:t>；</w:t>
            </w:r>
          </w:p>
          <w:p w:rsidR="00EC0849" w:rsidRDefault="00EC0849" w:rsidP="000B50D0">
            <w:pPr>
              <w:pStyle w:val="afe"/>
              <w:numPr>
                <w:ilvl w:val="0"/>
                <w:numId w:val="18"/>
              </w:numPr>
              <w:spacing w:line="240" w:lineRule="auto"/>
              <w:ind w:firstLineChars="0"/>
              <w:rPr>
                <w:rFonts w:ascii="宋体" w:hAnsi="宋体"/>
              </w:rPr>
            </w:pPr>
            <w:r>
              <w:rPr>
                <w:rFonts w:ascii="宋体" w:hAnsi="宋体" w:hint="eastAsia"/>
              </w:rPr>
              <w:lastRenderedPageBreak/>
              <w:t>项目宣传视频</w:t>
            </w:r>
            <w:r>
              <w:rPr>
                <w:rFonts w:ascii="宋体" w:hAnsi="宋体"/>
              </w:rPr>
              <w:t>整体时间在3-5分钟</w:t>
            </w:r>
            <w:r>
              <w:rPr>
                <w:rFonts w:ascii="宋体" w:hAnsi="宋体" w:hint="eastAsia"/>
              </w:rPr>
              <w:t>左右。</w:t>
            </w:r>
          </w:p>
        </w:tc>
      </w:tr>
      <w:tr w:rsidR="00EC0849" w:rsidTr="00673FA7">
        <w:trPr>
          <w:jc w:val="center"/>
        </w:trPr>
        <w:tc>
          <w:tcPr>
            <w:tcW w:w="710" w:type="pct"/>
            <w:vMerge/>
            <w:vAlign w:val="center"/>
          </w:tcPr>
          <w:p w:rsidR="00EC0849" w:rsidRDefault="00EC0849" w:rsidP="00EC0849">
            <w:pPr>
              <w:ind w:firstLine="420"/>
              <w:jc w:val="center"/>
              <w:rPr>
                <w:rFonts w:ascii="宋体" w:hAnsi="宋体"/>
              </w:rPr>
            </w:pPr>
          </w:p>
        </w:tc>
        <w:tc>
          <w:tcPr>
            <w:tcW w:w="714" w:type="pct"/>
            <w:vAlign w:val="center"/>
          </w:tcPr>
          <w:p w:rsidR="00EC0849" w:rsidRDefault="00EC0849" w:rsidP="00EC0849">
            <w:pPr>
              <w:ind w:firstLineChars="0" w:firstLine="0"/>
              <w:jc w:val="center"/>
              <w:rPr>
                <w:rFonts w:ascii="宋体" w:hAnsi="宋体"/>
              </w:rPr>
            </w:pPr>
            <w:r>
              <w:rPr>
                <w:rFonts w:ascii="宋体" w:hAnsi="宋体" w:hint="eastAsia"/>
              </w:rPr>
              <w:t>项目引导视频</w:t>
            </w:r>
          </w:p>
        </w:tc>
        <w:tc>
          <w:tcPr>
            <w:tcW w:w="3576" w:type="pct"/>
            <w:vAlign w:val="center"/>
          </w:tcPr>
          <w:p w:rsidR="00EC0849" w:rsidRDefault="00EC0849" w:rsidP="00673FA7">
            <w:pPr>
              <w:pStyle w:val="afe"/>
              <w:numPr>
                <w:ilvl w:val="0"/>
                <w:numId w:val="19"/>
              </w:numPr>
              <w:spacing w:line="240" w:lineRule="auto"/>
              <w:ind w:firstLineChars="0"/>
              <w:rPr>
                <w:rFonts w:ascii="宋体" w:hAnsi="宋体"/>
              </w:rPr>
            </w:pPr>
            <w:r>
              <w:rPr>
                <w:rFonts w:ascii="宋体" w:hAnsi="宋体"/>
              </w:rPr>
              <w:t>项目引导视频</w:t>
            </w:r>
            <w:r>
              <w:rPr>
                <w:rFonts w:ascii="宋体" w:hAnsi="宋体" w:hint="eastAsia"/>
              </w:rPr>
              <w:t>需要</w:t>
            </w:r>
            <w:r>
              <w:rPr>
                <w:rFonts w:ascii="宋体" w:hAnsi="宋体"/>
              </w:rPr>
              <w:t>对项目整体流程和操作步骤进行引导</w:t>
            </w:r>
            <w:r>
              <w:rPr>
                <w:rFonts w:ascii="宋体" w:hAnsi="宋体" w:hint="eastAsia"/>
              </w:rPr>
              <w:t>；</w:t>
            </w:r>
          </w:p>
          <w:p w:rsidR="00EC0849" w:rsidRDefault="00EC0849" w:rsidP="00673FA7">
            <w:pPr>
              <w:pStyle w:val="afe"/>
              <w:numPr>
                <w:ilvl w:val="0"/>
                <w:numId w:val="19"/>
              </w:numPr>
              <w:spacing w:line="240" w:lineRule="auto"/>
              <w:ind w:firstLineChars="0"/>
              <w:rPr>
                <w:rFonts w:ascii="宋体" w:hAnsi="宋体"/>
              </w:rPr>
            </w:pPr>
            <w:r>
              <w:rPr>
                <w:rFonts w:ascii="宋体" w:hAnsi="宋体"/>
              </w:rPr>
              <w:t>项目引导视频整体时长5-8分钟</w:t>
            </w:r>
            <w:r>
              <w:rPr>
                <w:rFonts w:ascii="宋体" w:hAnsi="宋体" w:hint="eastAsia"/>
              </w:rPr>
              <w:t>左右。</w:t>
            </w:r>
          </w:p>
        </w:tc>
      </w:tr>
    </w:tbl>
    <w:p w:rsidR="00340620" w:rsidRDefault="00340620"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EC0849">
        <w:rPr>
          <w:rFonts w:cs="微软雅黑" w:hint="eastAsia"/>
          <w:sz w:val="21"/>
          <w:szCs w:val="21"/>
          <w:shd w:val="clear" w:color="auto" w:fill="FFFFFF"/>
        </w:rPr>
        <w:t>交货地点</w:t>
      </w:r>
      <w:r>
        <w:rPr>
          <w:rFonts w:cs="微软雅黑" w:hint="eastAsia"/>
          <w:sz w:val="21"/>
          <w:szCs w:val="21"/>
          <w:shd w:val="clear" w:color="auto" w:fill="FFFFFF"/>
        </w:rPr>
        <w:t>：</w:t>
      </w:r>
      <w:r w:rsidRPr="00EC0849">
        <w:rPr>
          <w:rFonts w:cs="微软雅黑" w:hint="eastAsia"/>
          <w:sz w:val="21"/>
          <w:szCs w:val="21"/>
          <w:shd w:val="clear" w:color="auto" w:fill="FFFFFF"/>
        </w:rPr>
        <w:t>上海应用技术大学指定地点</w:t>
      </w:r>
      <w:r w:rsidR="00673FA7">
        <w:rPr>
          <w:rFonts w:cs="微软雅黑" w:hint="eastAsia"/>
          <w:sz w:val="21"/>
          <w:szCs w:val="21"/>
          <w:shd w:val="clear" w:color="auto" w:fill="FFFFFF"/>
        </w:rPr>
        <w:t>。</w:t>
      </w:r>
    </w:p>
    <w:p w:rsidR="003F77CF" w:rsidRPr="00EC0849" w:rsidRDefault="003F77CF"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59186A">
        <w:rPr>
          <w:rFonts w:cs="微软雅黑" w:hint="eastAsia"/>
          <w:sz w:val="21"/>
          <w:szCs w:val="21"/>
          <w:shd w:val="clear" w:color="auto" w:fill="FFFFFF"/>
        </w:rPr>
        <w:t>交货时间：</w:t>
      </w:r>
      <w:r w:rsidR="007E1BFA" w:rsidRPr="0059186A">
        <w:rPr>
          <w:rFonts w:cs="微软雅黑" w:hint="eastAsia"/>
          <w:sz w:val="21"/>
          <w:szCs w:val="21"/>
          <w:shd w:val="clear" w:color="auto" w:fill="FFFFFF"/>
        </w:rPr>
        <w:t>合同签订后</w:t>
      </w:r>
      <w:r w:rsidR="00EF290E">
        <w:rPr>
          <w:rFonts w:ascii="Times New Roman" w:hAnsi="Times New Roman"/>
          <w:bCs/>
          <w:color w:val="000000" w:themeColor="text1"/>
          <w:sz w:val="21"/>
          <w:szCs w:val="21"/>
        </w:rPr>
        <w:t>7</w:t>
      </w:r>
      <w:r w:rsidR="00EF290E">
        <w:rPr>
          <w:rFonts w:ascii="Times New Roman" w:hAnsi="Times New Roman" w:hint="eastAsia"/>
          <w:bCs/>
          <w:color w:val="000000" w:themeColor="text1"/>
          <w:sz w:val="21"/>
          <w:szCs w:val="21"/>
        </w:rPr>
        <w:t>个工作日</w:t>
      </w:r>
      <w:r w:rsidRPr="0059186A">
        <w:rPr>
          <w:rFonts w:cs="微软雅黑" w:hint="eastAsia"/>
          <w:sz w:val="21"/>
          <w:szCs w:val="21"/>
          <w:shd w:val="clear" w:color="auto" w:fill="FFFFFF"/>
        </w:rPr>
        <w:t>。</w:t>
      </w:r>
    </w:p>
    <w:p w:rsidR="00340620" w:rsidRDefault="003F77CF" w:rsidP="00340620">
      <w:pPr>
        <w:pStyle w:val="af3"/>
        <w:numPr>
          <w:ilvl w:val="0"/>
          <w:numId w:val="21"/>
        </w:numPr>
        <w:spacing w:before="0" w:beforeAutospacing="0" w:after="0" w:afterAutospacing="0" w:line="360" w:lineRule="auto"/>
        <w:ind w:right="180"/>
        <w:textAlignment w:val="baseline"/>
        <w:rPr>
          <w:rFonts w:cs="微软雅黑"/>
          <w:sz w:val="21"/>
          <w:szCs w:val="21"/>
          <w:shd w:val="clear" w:color="auto" w:fill="FFFFFF"/>
        </w:rPr>
      </w:pPr>
      <w:r w:rsidRPr="0059186A">
        <w:rPr>
          <w:rFonts w:cs="微软雅黑" w:hint="eastAsia"/>
          <w:sz w:val="21"/>
          <w:szCs w:val="21"/>
          <w:shd w:val="clear" w:color="auto" w:fill="FFFFFF"/>
        </w:rPr>
        <w:t>本项目不接受联合体投标。</w:t>
      </w:r>
    </w:p>
    <w:p w:rsidR="00340620" w:rsidRDefault="00340620" w:rsidP="003F77CF">
      <w:pPr>
        <w:pStyle w:val="af3"/>
        <w:spacing w:before="0" w:beforeAutospacing="0" w:after="0" w:afterAutospacing="0" w:line="360" w:lineRule="auto"/>
        <w:ind w:leftChars="-50" w:left="-105" w:right="180"/>
        <w:textAlignment w:val="baseline"/>
        <w:rPr>
          <w:rStyle w:val="af7"/>
          <w:rFonts w:cs="微软雅黑"/>
          <w:shd w:val="clear" w:color="auto" w:fill="FFFFFF"/>
        </w:rPr>
      </w:pPr>
    </w:p>
    <w:p w:rsidR="003F77CF" w:rsidRPr="0059186A" w:rsidRDefault="003F77CF" w:rsidP="003F77CF">
      <w:pPr>
        <w:pStyle w:val="af3"/>
        <w:spacing w:before="0" w:beforeAutospacing="0" w:after="0" w:afterAutospacing="0" w:line="360" w:lineRule="auto"/>
        <w:ind w:leftChars="-50" w:left="-105" w:right="180"/>
        <w:textAlignment w:val="baseline"/>
      </w:pPr>
      <w:r w:rsidRPr="0059186A">
        <w:rPr>
          <w:rStyle w:val="af7"/>
          <w:rFonts w:cs="微软雅黑" w:hint="eastAsia"/>
          <w:shd w:val="clear" w:color="auto" w:fill="FFFFFF"/>
        </w:rPr>
        <w:t>二、申请人的资格要求：</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1.满足《中华人民共和国政府采购法》第二十二条规定：</w:t>
      </w:r>
    </w:p>
    <w:p w:rsidR="003F77CF" w:rsidRPr="0059186A" w:rsidRDefault="003F77CF" w:rsidP="00673FA7">
      <w:pPr>
        <w:pStyle w:val="af3"/>
        <w:spacing w:before="0" w:beforeAutospacing="0" w:after="0" w:afterAutospacing="0" w:line="360" w:lineRule="auto"/>
        <w:ind w:leftChars="50" w:left="105" w:rightChars="86" w:right="181"/>
        <w:textAlignment w:val="baseline"/>
        <w:rPr>
          <w:rFonts w:cs="微软雅黑"/>
          <w:sz w:val="21"/>
          <w:szCs w:val="21"/>
          <w:shd w:val="clear" w:color="auto" w:fill="FFFFFF"/>
        </w:rPr>
      </w:pPr>
      <w:r w:rsidRPr="0059186A">
        <w:rPr>
          <w:rFonts w:cs="微软雅黑" w:hint="eastAsia"/>
          <w:sz w:val="21"/>
          <w:szCs w:val="21"/>
          <w:shd w:val="clear" w:color="auto" w:fill="FFFFFF"/>
        </w:rPr>
        <w:t>1）具有独立承担民事责任的能力；</w:t>
      </w:r>
    </w:p>
    <w:p w:rsidR="003F77CF" w:rsidRPr="0059186A" w:rsidRDefault="003F77CF" w:rsidP="00673FA7">
      <w:pPr>
        <w:pStyle w:val="af3"/>
        <w:spacing w:before="0" w:beforeAutospacing="0" w:after="0" w:afterAutospacing="0" w:line="360" w:lineRule="auto"/>
        <w:ind w:leftChars="50" w:left="105" w:rightChars="86" w:right="181"/>
        <w:textAlignment w:val="baseline"/>
        <w:rPr>
          <w:rFonts w:cs="微软雅黑"/>
          <w:sz w:val="21"/>
          <w:szCs w:val="21"/>
          <w:shd w:val="clear" w:color="auto" w:fill="FFFFFF"/>
        </w:rPr>
      </w:pPr>
      <w:r w:rsidRPr="0059186A">
        <w:rPr>
          <w:rFonts w:cs="微软雅黑" w:hint="eastAsia"/>
          <w:sz w:val="21"/>
          <w:szCs w:val="21"/>
          <w:shd w:val="clear" w:color="auto" w:fill="FFFFFF"/>
        </w:rPr>
        <w:t>2）具有良好的商业信誉和健全的财务会计制度；</w:t>
      </w:r>
    </w:p>
    <w:p w:rsidR="003F77CF" w:rsidRPr="0059186A" w:rsidRDefault="003F77CF" w:rsidP="00673FA7">
      <w:pPr>
        <w:pStyle w:val="af3"/>
        <w:spacing w:before="0" w:beforeAutospacing="0" w:after="0" w:afterAutospacing="0" w:line="360" w:lineRule="auto"/>
        <w:ind w:leftChars="50" w:left="105" w:rightChars="86" w:right="181"/>
        <w:textAlignment w:val="baseline"/>
        <w:rPr>
          <w:rFonts w:cs="微软雅黑"/>
          <w:sz w:val="21"/>
          <w:szCs w:val="21"/>
          <w:shd w:val="clear" w:color="auto" w:fill="FFFFFF"/>
        </w:rPr>
      </w:pPr>
      <w:r w:rsidRPr="0059186A">
        <w:rPr>
          <w:rFonts w:cs="微软雅黑" w:hint="eastAsia"/>
          <w:sz w:val="21"/>
          <w:szCs w:val="21"/>
          <w:shd w:val="clear" w:color="auto" w:fill="FFFFFF"/>
        </w:rPr>
        <w:t>3）具有履行合同所必需的设备和专业技术能力；</w:t>
      </w:r>
    </w:p>
    <w:p w:rsidR="003F77CF" w:rsidRPr="0059186A" w:rsidRDefault="003F77CF" w:rsidP="00673FA7">
      <w:pPr>
        <w:pStyle w:val="af3"/>
        <w:spacing w:before="0" w:beforeAutospacing="0" w:after="0" w:afterAutospacing="0" w:line="360" w:lineRule="auto"/>
        <w:ind w:leftChars="50" w:left="105" w:rightChars="86" w:right="181"/>
        <w:textAlignment w:val="baseline"/>
        <w:rPr>
          <w:rFonts w:cs="微软雅黑"/>
          <w:sz w:val="21"/>
          <w:szCs w:val="21"/>
          <w:shd w:val="clear" w:color="auto" w:fill="FFFFFF"/>
        </w:rPr>
      </w:pPr>
      <w:r w:rsidRPr="0059186A">
        <w:rPr>
          <w:rFonts w:cs="微软雅黑" w:hint="eastAsia"/>
          <w:sz w:val="21"/>
          <w:szCs w:val="21"/>
          <w:shd w:val="clear" w:color="auto" w:fill="FFFFFF"/>
        </w:rPr>
        <w:t>4）有依法缴纳税收和社会保障资金的良好记录；</w:t>
      </w:r>
    </w:p>
    <w:p w:rsidR="003F77CF" w:rsidRPr="0059186A" w:rsidRDefault="003F77CF" w:rsidP="00673FA7">
      <w:pPr>
        <w:pStyle w:val="af3"/>
        <w:spacing w:before="0" w:beforeAutospacing="0" w:after="0" w:afterAutospacing="0" w:line="360" w:lineRule="auto"/>
        <w:ind w:leftChars="50" w:left="105" w:rightChars="86" w:right="181"/>
        <w:textAlignment w:val="baseline"/>
        <w:rPr>
          <w:rFonts w:cs="微软雅黑"/>
          <w:sz w:val="21"/>
          <w:szCs w:val="21"/>
          <w:shd w:val="clear" w:color="auto" w:fill="FFFFFF"/>
        </w:rPr>
      </w:pPr>
      <w:r w:rsidRPr="0059186A">
        <w:rPr>
          <w:rFonts w:cs="微软雅黑"/>
          <w:sz w:val="21"/>
          <w:szCs w:val="21"/>
          <w:shd w:val="clear" w:color="auto" w:fill="FFFFFF"/>
        </w:rPr>
        <w:t>5</w:t>
      </w:r>
      <w:r w:rsidRPr="0059186A">
        <w:rPr>
          <w:rFonts w:cs="微软雅黑" w:hint="eastAsia"/>
          <w:sz w:val="21"/>
          <w:szCs w:val="21"/>
          <w:shd w:val="clear" w:color="auto" w:fill="FFFFFF"/>
        </w:rPr>
        <w:t>）参加政府采购活动近三年内，在经营活动中没有重大违法记录；</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2.本项目的特定资格要求：</w:t>
      </w:r>
    </w:p>
    <w:p w:rsidR="003F77CF" w:rsidRPr="0059186A" w:rsidRDefault="003F77CF" w:rsidP="00673FA7">
      <w:pPr>
        <w:pStyle w:val="af3"/>
        <w:spacing w:before="0" w:beforeAutospacing="0" w:after="0" w:afterAutospacing="0" w:line="360" w:lineRule="auto"/>
        <w:ind w:leftChars="-50" w:left="-105" w:right="180" w:firstLineChars="100" w:firstLine="210"/>
        <w:jc w:val="both"/>
        <w:textAlignment w:val="baseline"/>
        <w:rPr>
          <w:rFonts w:cs="微软雅黑"/>
          <w:sz w:val="21"/>
          <w:szCs w:val="21"/>
          <w:shd w:val="clear" w:color="auto" w:fill="FFFFFF"/>
        </w:rPr>
      </w:pPr>
      <w:r w:rsidRPr="0059186A">
        <w:rPr>
          <w:rFonts w:cs="微软雅黑" w:hint="eastAsia"/>
          <w:sz w:val="21"/>
          <w:szCs w:val="21"/>
          <w:shd w:val="clear" w:color="auto" w:fill="FFFFFF"/>
        </w:rPr>
        <w:t>1）近三年被“信用中国”网站（www.creditchina.gov.cn）中列入失信被执行人、重大税收违法案件当事人名单、政府采购严重违法失信行为记录名单的供应商，无资格参加本项目的采购。</w:t>
      </w:r>
    </w:p>
    <w:p w:rsidR="003F77CF" w:rsidRPr="0059186A" w:rsidRDefault="003F77CF" w:rsidP="00673FA7">
      <w:pPr>
        <w:pStyle w:val="af3"/>
        <w:spacing w:before="0" w:beforeAutospacing="0" w:after="0" w:afterAutospacing="0" w:line="360" w:lineRule="auto"/>
        <w:ind w:leftChars="-50" w:left="-105" w:right="180" w:firstLineChars="100" w:firstLine="210"/>
        <w:jc w:val="both"/>
        <w:textAlignment w:val="baseline"/>
        <w:rPr>
          <w:rFonts w:cs="微软雅黑"/>
          <w:sz w:val="21"/>
          <w:szCs w:val="21"/>
          <w:shd w:val="clear" w:color="auto" w:fill="FFFFFF"/>
        </w:rPr>
      </w:pPr>
      <w:r w:rsidRPr="0059186A">
        <w:rPr>
          <w:rFonts w:cs="微软雅黑" w:hint="eastAsia"/>
          <w:sz w:val="21"/>
          <w:szCs w:val="21"/>
          <w:shd w:val="clear" w:color="auto" w:fill="FFFFFF"/>
        </w:rPr>
        <w:t>2）单位负责人为同一人或者存在直接控股、管理关系的不同供应商，不得参加同一合同项下的政府采购活动。</w:t>
      </w:r>
    </w:p>
    <w:p w:rsidR="003F77CF" w:rsidRPr="0059186A" w:rsidRDefault="003F77CF" w:rsidP="003F77CF">
      <w:pPr>
        <w:pStyle w:val="af3"/>
        <w:spacing w:before="0" w:beforeAutospacing="0" w:after="0" w:afterAutospacing="0" w:line="360" w:lineRule="auto"/>
        <w:ind w:leftChars="-50" w:left="-105" w:right="180"/>
        <w:textAlignment w:val="baseline"/>
      </w:pPr>
      <w:r w:rsidRPr="0059186A">
        <w:rPr>
          <w:rStyle w:val="af7"/>
          <w:rFonts w:cs="微软雅黑" w:hint="eastAsia"/>
          <w:shd w:val="clear" w:color="auto" w:fill="FFFFFF"/>
        </w:rPr>
        <w:t>三、获取比选文件</w:t>
      </w:r>
    </w:p>
    <w:p w:rsidR="003F77CF" w:rsidRPr="00EC10ED" w:rsidRDefault="003F77CF" w:rsidP="000B50D0">
      <w:pPr>
        <w:pStyle w:val="af3"/>
        <w:spacing w:before="0" w:beforeAutospacing="0" w:after="0" w:afterAutospacing="0" w:line="360" w:lineRule="auto"/>
        <w:ind w:leftChars="-50" w:left="-105" w:right="180" w:firstLineChars="200" w:firstLine="420"/>
        <w:jc w:val="both"/>
        <w:textAlignment w:val="baseline"/>
      </w:pPr>
      <w:r w:rsidRPr="0059186A">
        <w:rPr>
          <w:rFonts w:cs="微软雅黑" w:hint="eastAsia"/>
          <w:sz w:val="21"/>
          <w:szCs w:val="21"/>
          <w:shd w:val="clear" w:color="auto" w:fill="FFFFFF"/>
        </w:rPr>
        <w:t>对上述采购内</w:t>
      </w:r>
      <w:r w:rsidRPr="00EC10ED">
        <w:rPr>
          <w:rFonts w:cs="微软雅黑" w:hint="eastAsia"/>
          <w:sz w:val="21"/>
          <w:szCs w:val="21"/>
          <w:shd w:val="clear" w:color="auto" w:fill="FFFFFF"/>
        </w:rPr>
        <w:t>容有意向的供应商可于</w:t>
      </w:r>
      <w:r w:rsidR="00960BAC" w:rsidRPr="00EC10ED">
        <w:rPr>
          <w:rFonts w:cs="微软雅黑" w:hint="eastAsia"/>
          <w:sz w:val="21"/>
          <w:szCs w:val="21"/>
          <w:shd w:val="clear" w:color="auto" w:fill="FFFFFF"/>
        </w:rPr>
        <w:t>2</w:t>
      </w:r>
      <w:r w:rsidR="00960BAC" w:rsidRPr="00EC10ED">
        <w:rPr>
          <w:rFonts w:cs="微软雅黑"/>
          <w:sz w:val="21"/>
          <w:szCs w:val="21"/>
          <w:shd w:val="clear" w:color="auto" w:fill="FFFFFF"/>
        </w:rPr>
        <w:t>023</w:t>
      </w:r>
      <w:r w:rsidR="00960BAC" w:rsidRPr="00EC10ED">
        <w:rPr>
          <w:rFonts w:cs="微软雅黑" w:hint="eastAsia"/>
          <w:sz w:val="21"/>
          <w:szCs w:val="21"/>
          <w:shd w:val="clear" w:color="auto" w:fill="FFFFFF"/>
        </w:rPr>
        <w:t>年</w:t>
      </w:r>
      <w:r w:rsidR="000B50D0" w:rsidRPr="00EC10ED">
        <w:rPr>
          <w:rFonts w:cs="微软雅黑" w:hint="eastAsia"/>
          <w:sz w:val="21"/>
          <w:szCs w:val="21"/>
          <w:shd w:val="clear" w:color="auto" w:fill="FFFFFF"/>
        </w:rPr>
        <w:t>1</w:t>
      </w:r>
      <w:r w:rsidR="000B50D0" w:rsidRPr="00EC10ED">
        <w:rPr>
          <w:rFonts w:cs="微软雅黑"/>
          <w:sz w:val="21"/>
          <w:szCs w:val="21"/>
          <w:shd w:val="clear" w:color="auto" w:fill="FFFFFF"/>
        </w:rPr>
        <w:t>0</w:t>
      </w:r>
      <w:r w:rsidRPr="00EC10ED">
        <w:rPr>
          <w:rFonts w:cs="微软雅黑" w:hint="eastAsia"/>
          <w:sz w:val="21"/>
          <w:szCs w:val="21"/>
          <w:shd w:val="clear" w:color="auto" w:fill="FFFFFF"/>
        </w:rPr>
        <w:t>月</w:t>
      </w:r>
      <w:r w:rsidR="000B50D0" w:rsidRPr="00EC10ED">
        <w:rPr>
          <w:rFonts w:cs="微软雅黑" w:hint="eastAsia"/>
          <w:sz w:val="21"/>
          <w:szCs w:val="21"/>
          <w:shd w:val="clear" w:color="auto" w:fill="FFFFFF"/>
        </w:rPr>
        <w:t>1</w:t>
      </w:r>
      <w:r w:rsidR="000B50D0" w:rsidRPr="00EC10ED">
        <w:rPr>
          <w:rFonts w:cs="微软雅黑"/>
          <w:sz w:val="21"/>
          <w:szCs w:val="21"/>
          <w:shd w:val="clear" w:color="auto" w:fill="FFFFFF"/>
        </w:rPr>
        <w:t>3</w:t>
      </w:r>
      <w:r w:rsidRPr="00EC10ED">
        <w:rPr>
          <w:rFonts w:cs="微软雅黑" w:hint="eastAsia"/>
          <w:sz w:val="21"/>
          <w:szCs w:val="21"/>
          <w:shd w:val="clear" w:color="auto" w:fill="FFFFFF"/>
        </w:rPr>
        <w:t>日</w:t>
      </w:r>
      <w:r w:rsidRPr="00EC10ED">
        <w:rPr>
          <w:rFonts w:cs="微软雅黑"/>
          <w:sz w:val="21"/>
          <w:szCs w:val="21"/>
          <w:shd w:val="clear" w:color="auto" w:fill="FFFFFF"/>
        </w:rPr>
        <w:t>12</w:t>
      </w:r>
      <w:r w:rsidRPr="00EC10ED">
        <w:rPr>
          <w:rFonts w:cs="微软雅黑" w:hint="eastAsia"/>
          <w:sz w:val="21"/>
          <w:szCs w:val="21"/>
          <w:shd w:val="clear" w:color="auto" w:fill="FFFFFF"/>
        </w:rPr>
        <w:t>点前按附件报名表格式在网上进行报名(报名时写明项目编号)，邮箱为：</w:t>
      </w:r>
      <w:r w:rsidR="000B50D0" w:rsidRPr="00EC10ED">
        <w:rPr>
          <w:rFonts w:cs="微软雅黑" w:hint="eastAsia"/>
          <w:sz w:val="21"/>
          <w:szCs w:val="21"/>
          <w:shd w:val="clear" w:color="auto" w:fill="FFFFFF"/>
        </w:rPr>
        <w:t>w</w:t>
      </w:r>
      <w:r w:rsidR="000B50D0" w:rsidRPr="00EC10ED">
        <w:rPr>
          <w:rFonts w:cs="微软雅黑"/>
          <w:sz w:val="21"/>
          <w:szCs w:val="21"/>
          <w:shd w:val="clear" w:color="auto" w:fill="FFFFFF"/>
        </w:rPr>
        <w:t>anghua</w:t>
      </w:r>
      <w:r w:rsidRPr="00EC10ED">
        <w:rPr>
          <w:rFonts w:cs="微软雅黑"/>
          <w:sz w:val="21"/>
          <w:szCs w:val="21"/>
          <w:shd w:val="clear" w:color="auto" w:fill="FFFFFF"/>
        </w:rPr>
        <w:t>@</w:t>
      </w:r>
      <w:r w:rsidR="000B50D0" w:rsidRPr="00EC10ED">
        <w:rPr>
          <w:rFonts w:cs="微软雅黑"/>
          <w:sz w:val="21"/>
          <w:szCs w:val="21"/>
          <w:shd w:val="clear" w:color="auto" w:fill="FFFFFF"/>
        </w:rPr>
        <w:t>sit.edu.cn</w:t>
      </w:r>
      <w:r w:rsidRPr="00EC10ED">
        <w:rPr>
          <w:rFonts w:cs="微软雅黑" w:hint="eastAsia"/>
          <w:sz w:val="21"/>
          <w:szCs w:val="21"/>
          <w:shd w:val="clear" w:color="auto" w:fill="FFFFFF"/>
        </w:rPr>
        <w:t>，采购人会于报名截止时间后将正式询价文件通过邮箱发送。</w:t>
      </w:r>
    </w:p>
    <w:p w:rsidR="003F77CF" w:rsidRPr="00EC10ED" w:rsidRDefault="003F77CF" w:rsidP="003F77CF">
      <w:pPr>
        <w:pStyle w:val="af3"/>
        <w:spacing w:before="0" w:beforeAutospacing="0" w:after="0" w:afterAutospacing="0" w:line="360" w:lineRule="auto"/>
        <w:ind w:leftChars="-50" w:left="-105" w:right="180"/>
        <w:textAlignment w:val="baseline"/>
      </w:pPr>
      <w:r w:rsidRPr="00EC10ED">
        <w:rPr>
          <w:rStyle w:val="af7"/>
          <w:rFonts w:cs="微软雅黑" w:hint="eastAsia"/>
          <w:shd w:val="clear" w:color="auto" w:fill="FFFFFF"/>
        </w:rPr>
        <w:t>四、提交投标文件截止时间、开标时间和地点</w:t>
      </w:r>
    </w:p>
    <w:p w:rsidR="003F77CF" w:rsidRPr="0059186A" w:rsidRDefault="003F77CF" w:rsidP="000B50D0">
      <w:pPr>
        <w:pStyle w:val="af3"/>
        <w:spacing w:before="0" w:beforeAutospacing="0" w:after="0" w:afterAutospacing="0" w:line="360" w:lineRule="auto"/>
        <w:ind w:leftChars="-50" w:left="-105" w:right="180"/>
        <w:jc w:val="both"/>
        <w:textAlignment w:val="baseline"/>
        <w:rPr>
          <w:rFonts w:cs="微软雅黑"/>
          <w:sz w:val="21"/>
          <w:szCs w:val="21"/>
          <w:shd w:val="clear" w:color="auto" w:fill="FFFFFF"/>
        </w:rPr>
      </w:pPr>
      <w:r w:rsidRPr="00EC10ED">
        <w:rPr>
          <w:rFonts w:cs="微软雅黑" w:hint="eastAsia"/>
          <w:sz w:val="21"/>
          <w:szCs w:val="21"/>
          <w:shd w:val="clear" w:color="auto" w:fill="FFFFFF"/>
        </w:rPr>
        <w:t>1、报价文件在202</w:t>
      </w:r>
      <w:r w:rsidRPr="00EC10ED">
        <w:rPr>
          <w:rFonts w:cs="微软雅黑"/>
          <w:sz w:val="21"/>
          <w:szCs w:val="21"/>
          <w:shd w:val="clear" w:color="auto" w:fill="FFFFFF"/>
        </w:rPr>
        <w:t>3</w:t>
      </w:r>
      <w:r w:rsidRPr="00EC10ED">
        <w:rPr>
          <w:rFonts w:cs="微软雅黑" w:hint="eastAsia"/>
          <w:sz w:val="21"/>
          <w:szCs w:val="21"/>
          <w:shd w:val="clear" w:color="auto" w:fill="FFFFFF"/>
        </w:rPr>
        <w:t>年</w:t>
      </w:r>
      <w:r w:rsidR="000B50D0" w:rsidRPr="00EC10ED">
        <w:rPr>
          <w:rFonts w:cs="微软雅黑" w:hint="eastAsia"/>
          <w:sz w:val="21"/>
          <w:szCs w:val="21"/>
          <w:shd w:val="clear" w:color="auto" w:fill="FFFFFF"/>
        </w:rPr>
        <w:t>1</w:t>
      </w:r>
      <w:r w:rsidR="000B50D0" w:rsidRPr="00EC10ED">
        <w:rPr>
          <w:rFonts w:cs="微软雅黑"/>
          <w:sz w:val="21"/>
          <w:szCs w:val="21"/>
          <w:shd w:val="clear" w:color="auto" w:fill="FFFFFF"/>
        </w:rPr>
        <w:t>0</w:t>
      </w:r>
      <w:r w:rsidRPr="00EC10ED">
        <w:rPr>
          <w:rFonts w:cs="微软雅黑" w:hint="eastAsia"/>
          <w:sz w:val="21"/>
          <w:szCs w:val="21"/>
          <w:shd w:val="clear" w:color="auto" w:fill="FFFFFF"/>
        </w:rPr>
        <w:t>月2</w:t>
      </w:r>
      <w:r w:rsidR="000B50D0" w:rsidRPr="00EC10ED">
        <w:rPr>
          <w:rFonts w:cs="微软雅黑"/>
          <w:sz w:val="21"/>
          <w:szCs w:val="21"/>
          <w:shd w:val="clear" w:color="auto" w:fill="FFFFFF"/>
        </w:rPr>
        <w:t>0</w:t>
      </w:r>
      <w:r w:rsidRPr="00EC10ED">
        <w:rPr>
          <w:rFonts w:cs="微软雅黑" w:hint="eastAsia"/>
          <w:sz w:val="21"/>
          <w:szCs w:val="21"/>
          <w:shd w:val="clear" w:color="auto" w:fill="FFFFFF"/>
        </w:rPr>
        <w:t>日</w:t>
      </w:r>
      <w:r w:rsidRPr="00EC10ED">
        <w:rPr>
          <w:rFonts w:cs="微软雅黑"/>
          <w:sz w:val="21"/>
          <w:szCs w:val="21"/>
          <w:shd w:val="clear" w:color="auto" w:fill="FFFFFF"/>
        </w:rPr>
        <w:t>24</w:t>
      </w:r>
      <w:r w:rsidR="00960BAC" w:rsidRPr="00EC10ED">
        <w:rPr>
          <w:rFonts w:cs="微软雅黑" w:hint="eastAsia"/>
          <w:sz w:val="21"/>
          <w:szCs w:val="21"/>
          <w:shd w:val="clear" w:color="auto" w:fill="FFFFFF"/>
        </w:rPr>
        <w:t>时</w:t>
      </w:r>
      <w:r w:rsidRPr="00EC10ED">
        <w:rPr>
          <w:rFonts w:cs="微软雅黑" w:hint="eastAsia"/>
          <w:sz w:val="21"/>
          <w:szCs w:val="21"/>
          <w:shd w:val="clear" w:color="auto" w:fill="FFFFFF"/>
        </w:rPr>
        <w:t>前（北京时间），密封（封面必须写上</w:t>
      </w:r>
      <w:r w:rsidR="00EB597D" w:rsidRPr="00EC10ED">
        <w:rPr>
          <w:rFonts w:cs="微软雅黑"/>
          <w:b/>
          <w:bCs/>
          <w:sz w:val="21"/>
          <w:szCs w:val="21"/>
          <w:shd w:val="clear" w:color="auto" w:fill="FFFFFF"/>
        </w:rPr>
        <w:t>SIT-JX-</w:t>
      </w:r>
      <w:r w:rsidR="00EF26C8" w:rsidRPr="00EC10ED">
        <w:rPr>
          <w:rFonts w:cs="微软雅黑"/>
          <w:b/>
          <w:bCs/>
          <w:sz w:val="21"/>
          <w:szCs w:val="21"/>
          <w:shd w:val="clear" w:color="auto" w:fill="FFFFFF"/>
        </w:rPr>
        <w:t>202303</w:t>
      </w:r>
      <w:r w:rsidRPr="00EC10ED">
        <w:rPr>
          <w:rFonts w:cs="微软雅黑" w:hint="eastAsia"/>
          <w:sz w:val="21"/>
          <w:szCs w:val="21"/>
          <w:shd w:val="clear" w:color="auto" w:fill="FFFFFF"/>
        </w:rPr>
        <w:t>）报送到</w:t>
      </w:r>
      <w:r w:rsidR="00EC10ED">
        <w:rPr>
          <w:rFonts w:cs="微软雅黑" w:hint="eastAsia"/>
          <w:sz w:val="21"/>
          <w:szCs w:val="21"/>
          <w:shd w:val="clear" w:color="auto" w:fill="FFFFFF"/>
        </w:rPr>
        <w:t>指定</w:t>
      </w:r>
      <w:bookmarkStart w:id="0" w:name="_GoBack"/>
      <w:bookmarkEnd w:id="0"/>
      <w:r w:rsidRPr="00EC10ED">
        <w:rPr>
          <w:rFonts w:cs="微软雅黑" w:hint="eastAsia"/>
          <w:sz w:val="21"/>
          <w:szCs w:val="21"/>
          <w:shd w:val="clear" w:color="auto" w:fill="FFFFFF"/>
        </w:rPr>
        <w:t>地址，逾期不予接收。</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2、标书寄送地点：上海市奉贤区海泉路100号第一</w:t>
      </w:r>
      <w:proofErr w:type="gramStart"/>
      <w:r w:rsidRPr="0059186A">
        <w:rPr>
          <w:rFonts w:cs="微软雅黑" w:hint="eastAsia"/>
          <w:sz w:val="21"/>
          <w:szCs w:val="21"/>
          <w:shd w:val="clear" w:color="auto" w:fill="FFFFFF"/>
        </w:rPr>
        <w:t>学科楼</w:t>
      </w:r>
      <w:proofErr w:type="gramEnd"/>
      <w:r w:rsidRPr="0059186A">
        <w:rPr>
          <w:rFonts w:cs="微软雅黑"/>
          <w:sz w:val="21"/>
          <w:szCs w:val="21"/>
          <w:shd w:val="clear" w:color="auto" w:fill="FFFFFF"/>
        </w:rPr>
        <w:t>A</w:t>
      </w:r>
      <w:r w:rsidR="00960BAC">
        <w:rPr>
          <w:rFonts w:cs="微软雅黑"/>
          <w:sz w:val="21"/>
          <w:szCs w:val="21"/>
          <w:shd w:val="clear" w:color="auto" w:fill="FFFFFF"/>
        </w:rPr>
        <w:t>313</w:t>
      </w:r>
      <w:r w:rsidRPr="0059186A">
        <w:rPr>
          <w:rFonts w:cs="微软雅黑" w:hint="eastAsia"/>
          <w:sz w:val="21"/>
          <w:szCs w:val="21"/>
          <w:shd w:val="clear" w:color="auto" w:fill="FFFFFF"/>
        </w:rPr>
        <w:t>室。</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3、报价文件一式三份,正本一套，副本二套，人民币报价。报价单请加盖红章，否则为无效报价。报价文件A4装订成册，文件必须胶装、不易拆散和换页，不接受活页装订。</w:t>
      </w:r>
    </w:p>
    <w:p w:rsidR="003F77CF" w:rsidRPr="0059186A" w:rsidRDefault="003F77CF" w:rsidP="003F77CF">
      <w:pPr>
        <w:pStyle w:val="af3"/>
        <w:spacing w:before="0" w:beforeAutospacing="0" w:after="0" w:afterAutospacing="0" w:line="360" w:lineRule="auto"/>
        <w:ind w:leftChars="-50" w:left="-105" w:right="180"/>
        <w:textAlignment w:val="baseline"/>
      </w:pPr>
      <w:r w:rsidRPr="0059186A">
        <w:rPr>
          <w:rStyle w:val="af7"/>
          <w:rFonts w:cs="微软雅黑" w:hint="eastAsia"/>
          <w:shd w:val="clear" w:color="auto" w:fill="FFFFFF"/>
        </w:rPr>
        <w:lastRenderedPageBreak/>
        <w:t>五、公告期限</w:t>
      </w:r>
    </w:p>
    <w:p w:rsidR="003F77CF" w:rsidRPr="0059186A" w:rsidRDefault="003F77CF" w:rsidP="00EF3946">
      <w:pPr>
        <w:pStyle w:val="af3"/>
        <w:spacing w:before="0" w:beforeAutospacing="0" w:after="0" w:afterAutospacing="0" w:line="360" w:lineRule="auto"/>
        <w:ind w:leftChars="-50" w:left="-105" w:right="180" w:firstLineChars="200" w:firstLine="420"/>
        <w:textAlignment w:val="baseline"/>
        <w:rPr>
          <w:sz w:val="21"/>
          <w:szCs w:val="21"/>
        </w:rPr>
      </w:pPr>
      <w:r w:rsidRPr="0059186A">
        <w:rPr>
          <w:rFonts w:cs="微软雅黑" w:hint="eastAsia"/>
          <w:sz w:val="21"/>
          <w:szCs w:val="21"/>
          <w:shd w:val="clear" w:color="auto" w:fill="FFFFFF"/>
        </w:rPr>
        <w:t>自本公告发布之日起</w:t>
      </w:r>
      <w:r w:rsidRPr="0059186A">
        <w:rPr>
          <w:rFonts w:cs="微软雅黑"/>
          <w:sz w:val="21"/>
          <w:szCs w:val="21"/>
          <w:shd w:val="clear" w:color="auto" w:fill="FFFFFF"/>
        </w:rPr>
        <w:t>7</w:t>
      </w:r>
      <w:r w:rsidRPr="0059186A">
        <w:rPr>
          <w:rFonts w:cs="微软雅黑" w:hint="eastAsia"/>
          <w:sz w:val="21"/>
          <w:szCs w:val="21"/>
          <w:shd w:val="clear" w:color="auto" w:fill="FFFFFF"/>
        </w:rPr>
        <w:t>个工作日。</w:t>
      </w:r>
    </w:p>
    <w:p w:rsidR="003F77CF" w:rsidRPr="0059186A" w:rsidRDefault="003F77CF" w:rsidP="003F77CF">
      <w:pPr>
        <w:pStyle w:val="af3"/>
        <w:spacing w:before="0" w:beforeAutospacing="0" w:after="0" w:afterAutospacing="0" w:line="360" w:lineRule="auto"/>
        <w:ind w:leftChars="-50" w:left="-105" w:right="180"/>
        <w:textAlignment w:val="baseline"/>
        <w:rPr>
          <w:rStyle w:val="af7"/>
          <w:rFonts w:cs="微软雅黑"/>
          <w:shd w:val="clear" w:color="auto" w:fill="FFFFFF"/>
        </w:rPr>
      </w:pPr>
      <w:r w:rsidRPr="0059186A">
        <w:rPr>
          <w:rStyle w:val="af7"/>
          <w:rFonts w:cs="微软雅黑" w:hint="eastAsia"/>
          <w:shd w:val="clear" w:color="auto" w:fill="FFFFFF"/>
        </w:rPr>
        <w:t>六、其他补充事宜</w:t>
      </w:r>
    </w:p>
    <w:p w:rsidR="003F77CF" w:rsidRPr="0059186A" w:rsidRDefault="003F77CF" w:rsidP="003F77CF">
      <w:pPr>
        <w:pStyle w:val="af3"/>
        <w:spacing w:before="0" w:beforeAutospacing="0" w:after="0" w:afterAutospacing="0" w:line="360" w:lineRule="auto"/>
        <w:ind w:leftChars="-50" w:left="-105" w:right="180" w:firstLineChars="200" w:firstLine="420"/>
        <w:textAlignment w:val="baseline"/>
        <w:rPr>
          <w:rFonts w:cs="微软雅黑"/>
          <w:sz w:val="21"/>
          <w:szCs w:val="21"/>
          <w:shd w:val="clear" w:color="auto" w:fill="FFFFFF"/>
        </w:rPr>
      </w:pPr>
      <w:r w:rsidRPr="0059186A">
        <w:rPr>
          <w:rFonts w:cs="微软雅黑" w:hint="eastAsia"/>
          <w:sz w:val="21"/>
          <w:szCs w:val="21"/>
          <w:shd w:val="clear" w:color="auto" w:fill="FFFFFF"/>
        </w:rPr>
        <w:t>无</w:t>
      </w:r>
    </w:p>
    <w:p w:rsidR="003F77CF" w:rsidRPr="0059186A" w:rsidRDefault="003F77CF" w:rsidP="003F77CF">
      <w:pPr>
        <w:pStyle w:val="af3"/>
        <w:spacing w:before="0" w:beforeAutospacing="0" w:after="0" w:afterAutospacing="0" w:line="360" w:lineRule="auto"/>
        <w:ind w:leftChars="-50" w:left="-105" w:right="180"/>
        <w:textAlignment w:val="baseline"/>
      </w:pPr>
      <w:r w:rsidRPr="0059186A">
        <w:rPr>
          <w:rStyle w:val="af7"/>
          <w:rFonts w:cs="微软雅黑" w:hint="eastAsia"/>
          <w:shd w:val="clear" w:color="auto" w:fill="FFFFFF"/>
        </w:rPr>
        <w:t>七、对本次采购提出询问，请按以下方式联系。</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采购联系人：</w:t>
      </w:r>
      <w:r w:rsidR="00960BAC">
        <w:rPr>
          <w:rFonts w:cs="微软雅黑" w:hint="eastAsia"/>
          <w:sz w:val="21"/>
          <w:szCs w:val="21"/>
          <w:shd w:val="clear" w:color="auto" w:fill="FFFFFF"/>
        </w:rPr>
        <w:t>王</w:t>
      </w:r>
      <w:r w:rsidRPr="0059186A">
        <w:rPr>
          <w:rFonts w:cs="微软雅黑" w:hint="eastAsia"/>
          <w:sz w:val="21"/>
          <w:szCs w:val="21"/>
          <w:shd w:val="clear" w:color="auto" w:fill="FFFFFF"/>
        </w:rPr>
        <w:t>老师</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联系方式：1</w:t>
      </w:r>
      <w:r w:rsidR="00960BAC">
        <w:rPr>
          <w:rFonts w:cs="微软雅黑"/>
          <w:sz w:val="21"/>
          <w:szCs w:val="21"/>
          <w:shd w:val="clear" w:color="auto" w:fill="FFFFFF"/>
        </w:rPr>
        <w:t>3817291659</w:t>
      </w:r>
    </w:p>
    <w:p w:rsidR="003F77CF" w:rsidRPr="0059186A" w:rsidRDefault="003F77CF" w:rsidP="003F77CF">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59186A">
        <w:rPr>
          <w:rFonts w:cs="微软雅黑" w:hint="eastAsia"/>
          <w:sz w:val="21"/>
          <w:szCs w:val="21"/>
          <w:shd w:val="clear" w:color="auto" w:fill="FFFFFF"/>
        </w:rPr>
        <w:t>地址：上海市奉贤区海泉路</w:t>
      </w:r>
      <w:r w:rsidRPr="0059186A">
        <w:rPr>
          <w:rFonts w:cs="微软雅黑"/>
          <w:sz w:val="21"/>
          <w:szCs w:val="21"/>
          <w:shd w:val="clear" w:color="auto" w:fill="FFFFFF"/>
        </w:rPr>
        <w:t>100</w:t>
      </w:r>
      <w:r w:rsidRPr="0059186A">
        <w:rPr>
          <w:rFonts w:cs="微软雅黑" w:hint="eastAsia"/>
          <w:sz w:val="21"/>
          <w:szCs w:val="21"/>
          <w:shd w:val="clear" w:color="auto" w:fill="FFFFFF"/>
        </w:rPr>
        <w:t>号第一</w:t>
      </w:r>
      <w:proofErr w:type="gramStart"/>
      <w:r w:rsidRPr="0059186A">
        <w:rPr>
          <w:rFonts w:cs="微软雅黑" w:hint="eastAsia"/>
          <w:sz w:val="21"/>
          <w:szCs w:val="21"/>
          <w:shd w:val="clear" w:color="auto" w:fill="FFFFFF"/>
        </w:rPr>
        <w:t>学科楼</w:t>
      </w:r>
      <w:proofErr w:type="gramEnd"/>
      <w:r w:rsidRPr="0059186A">
        <w:rPr>
          <w:rFonts w:cs="微软雅黑" w:hint="eastAsia"/>
          <w:sz w:val="21"/>
          <w:szCs w:val="21"/>
          <w:shd w:val="clear" w:color="auto" w:fill="FFFFFF"/>
        </w:rPr>
        <w:t>A</w:t>
      </w:r>
      <w:r w:rsidR="00960BAC">
        <w:rPr>
          <w:rFonts w:cs="微软雅黑"/>
          <w:sz w:val="21"/>
          <w:szCs w:val="21"/>
          <w:shd w:val="clear" w:color="auto" w:fill="FFFFFF"/>
        </w:rPr>
        <w:t>313</w:t>
      </w:r>
      <w:r w:rsidRPr="0059186A">
        <w:rPr>
          <w:rFonts w:cs="微软雅黑" w:hint="eastAsia"/>
          <w:sz w:val="21"/>
          <w:szCs w:val="21"/>
          <w:shd w:val="clear" w:color="auto" w:fill="FFFFFF"/>
        </w:rPr>
        <w:t>室</w:t>
      </w:r>
    </w:p>
    <w:p w:rsidR="00340620" w:rsidRDefault="00340620" w:rsidP="000B50D0">
      <w:pPr>
        <w:pStyle w:val="af3"/>
        <w:spacing w:before="0" w:beforeAutospacing="0" w:after="0" w:afterAutospacing="0" w:line="360" w:lineRule="auto"/>
        <w:ind w:leftChars="-50" w:left="-105" w:right="180"/>
        <w:textAlignment w:val="baseline"/>
        <w:rPr>
          <w:szCs w:val="21"/>
        </w:rPr>
      </w:pPr>
    </w:p>
    <w:p w:rsidR="001A1874" w:rsidRPr="00AB58B5" w:rsidRDefault="001A1874" w:rsidP="001A1874">
      <w:pPr>
        <w:pStyle w:val="af3"/>
        <w:spacing w:before="0" w:beforeAutospacing="0" w:after="0" w:afterAutospacing="0" w:line="360" w:lineRule="auto"/>
        <w:ind w:leftChars="-50" w:left="-105" w:right="180"/>
        <w:textAlignment w:val="baseline"/>
        <w:rPr>
          <w:rFonts w:cs="微软雅黑"/>
          <w:sz w:val="21"/>
          <w:szCs w:val="21"/>
          <w:shd w:val="clear" w:color="auto" w:fill="FFFFFF"/>
        </w:rPr>
      </w:pPr>
      <w:r w:rsidRPr="00AB58B5">
        <w:rPr>
          <w:rFonts w:hint="eastAsia"/>
          <w:szCs w:val="21"/>
        </w:rPr>
        <w:t>附件：报名表</w:t>
      </w:r>
    </w:p>
    <w:p w:rsidR="001A1874" w:rsidRPr="00AB58B5" w:rsidRDefault="001A1874" w:rsidP="001A1874">
      <w:pPr>
        <w:widowControl/>
        <w:jc w:val="center"/>
        <w:rPr>
          <w:rFonts w:ascii="宋体" w:hAnsi="宋体" w:cs="宋体"/>
          <w:kern w:val="0"/>
          <w:szCs w:val="21"/>
        </w:rPr>
      </w:pPr>
      <w:r w:rsidRPr="00AB58B5">
        <w:rPr>
          <w:rFonts w:ascii="宋体" w:hAnsi="宋体" w:cs="宋体" w:hint="eastAsia"/>
          <w:b/>
          <w:bCs/>
          <w:kern w:val="0"/>
          <w:szCs w:val="21"/>
        </w:rPr>
        <w:t>比选报名表</w:t>
      </w:r>
    </w:p>
    <w:p w:rsidR="001A1874" w:rsidRPr="00AB58B5" w:rsidRDefault="001A1874" w:rsidP="001A1874">
      <w:pPr>
        <w:widowControl/>
        <w:jc w:val="left"/>
        <w:rPr>
          <w:rFonts w:ascii="宋体" w:hAnsi="宋体" w:cs="宋体"/>
          <w:kern w:val="0"/>
          <w:szCs w:val="21"/>
        </w:rPr>
      </w:pPr>
      <w:r w:rsidRPr="00AB58B5">
        <w:rPr>
          <w:rFonts w:ascii="宋体" w:hAnsi="宋体" w:cs="宋体" w:hint="eastAsia"/>
          <w:kern w:val="0"/>
          <w:szCs w:val="21"/>
        </w:rPr>
        <w:t>                                            </w:t>
      </w:r>
    </w:p>
    <w:tbl>
      <w:tblPr>
        <w:tblW w:w="0" w:type="auto"/>
        <w:jc w:val="center"/>
        <w:tblCellMar>
          <w:left w:w="0" w:type="dxa"/>
          <w:right w:w="0" w:type="dxa"/>
        </w:tblCellMar>
        <w:tblLook w:val="04A0" w:firstRow="1" w:lastRow="0" w:firstColumn="1" w:lastColumn="0" w:noHBand="0" w:noVBand="1"/>
      </w:tblPr>
      <w:tblGrid>
        <w:gridCol w:w="2190"/>
        <w:gridCol w:w="3195"/>
        <w:gridCol w:w="765"/>
        <w:gridCol w:w="1800"/>
      </w:tblGrid>
      <w:tr w:rsidR="001A1874" w:rsidRPr="00AB58B5" w:rsidTr="00C57F09">
        <w:trPr>
          <w:trHeight w:val="555"/>
          <w:jc w:val="center"/>
        </w:trPr>
        <w:tc>
          <w:tcPr>
            <w:tcW w:w="2190" w:type="dxa"/>
            <w:tcBorders>
              <w:top w:val="single" w:sz="12" w:space="0" w:color="000000"/>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投标单位全称</w:t>
            </w:r>
          </w:p>
        </w:tc>
        <w:tc>
          <w:tcPr>
            <w:tcW w:w="5760" w:type="dxa"/>
            <w:gridSpan w:val="3"/>
            <w:tcBorders>
              <w:top w:val="single" w:sz="12" w:space="0" w:color="000000"/>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r>
      <w:tr w:rsidR="001A1874" w:rsidRPr="00AB58B5" w:rsidTr="00C57F09">
        <w:trPr>
          <w:trHeight w:val="555"/>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b/>
                <w:bCs/>
                <w:kern w:val="0"/>
                <w:szCs w:val="21"/>
              </w:rPr>
              <w:t>采购编号</w:t>
            </w:r>
          </w:p>
        </w:tc>
        <w:tc>
          <w:tcPr>
            <w:tcW w:w="5760" w:type="dxa"/>
            <w:gridSpan w:val="3"/>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371832" w:rsidP="003F77CF">
            <w:pPr>
              <w:widowControl/>
              <w:jc w:val="left"/>
              <w:rPr>
                <w:rFonts w:ascii="宋体" w:hAnsi="宋体" w:cs="宋体"/>
                <w:kern w:val="0"/>
                <w:szCs w:val="21"/>
              </w:rPr>
            </w:pPr>
            <w:r>
              <w:rPr>
                <w:rFonts w:ascii="宋体" w:hAnsi="宋体" w:cs="宋体" w:hint="eastAsia"/>
                <w:kern w:val="0"/>
                <w:szCs w:val="21"/>
              </w:rPr>
              <w:t>虚拟仿真</w:t>
            </w:r>
            <w:r w:rsidR="003F77CF">
              <w:rPr>
                <w:rFonts w:ascii="宋体" w:hAnsi="宋体" w:cs="宋体" w:hint="eastAsia"/>
                <w:kern w:val="0"/>
                <w:szCs w:val="21"/>
              </w:rPr>
              <w:t>实验系统</w:t>
            </w:r>
            <w:r w:rsidR="001A1874" w:rsidRPr="00AB58B5">
              <w:rPr>
                <w:rFonts w:ascii="宋体" w:hAnsi="宋体" w:cs="宋体" w:hint="eastAsia"/>
                <w:kern w:val="0"/>
                <w:szCs w:val="21"/>
              </w:rPr>
              <w:t>比选采购</w:t>
            </w:r>
            <w:r w:rsidR="003F77CF" w:rsidRPr="003F77CF">
              <w:rPr>
                <w:rFonts w:ascii="宋体" w:hAnsi="宋体" w:cs="宋体"/>
                <w:kern w:val="0"/>
                <w:szCs w:val="21"/>
              </w:rPr>
              <w:t>SIT-JX</w:t>
            </w:r>
            <w:r w:rsidR="003F77CF" w:rsidRPr="003F77CF">
              <w:rPr>
                <w:rFonts w:ascii="宋体" w:hAnsi="宋体" w:cs="宋体" w:hint="eastAsia"/>
                <w:kern w:val="0"/>
                <w:szCs w:val="21"/>
              </w:rPr>
              <w:t>-</w:t>
            </w:r>
            <w:r w:rsidR="00EF26C8">
              <w:rPr>
                <w:rFonts w:ascii="宋体" w:hAnsi="宋体" w:cs="宋体"/>
                <w:kern w:val="0"/>
                <w:szCs w:val="21"/>
              </w:rPr>
              <w:t>202303</w:t>
            </w:r>
          </w:p>
        </w:tc>
      </w:tr>
      <w:tr w:rsidR="001A1874" w:rsidRPr="00AB58B5" w:rsidTr="00C57F09">
        <w:trPr>
          <w:trHeight w:val="585"/>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通讯地址</w:t>
            </w:r>
          </w:p>
        </w:tc>
        <w:tc>
          <w:tcPr>
            <w:tcW w:w="5760" w:type="dxa"/>
            <w:gridSpan w:val="3"/>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 </w:t>
            </w:r>
          </w:p>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 </w:t>
            </w:r>
          </w:p>
        </w:tc>
      </w:tr>
      <w:tr w:rsidR="001A1874" w:rsidRPr="00AB58B5" w:rsidTr="00C57F09">
        <w:trPr>
          <w:trHeight w:val="615"/>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联系人</w:t>
            </w:r>
          </w:p>
        </w:tc>
        <w:tc>
          <w:tcPr>
            <w:tcW w:w="3195" w:type="dxa"/>
            <w:tcBorders>
              <w:top w:val="nil"/>
              <w:left w:val="nil"/>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c>
          <w:tcPr>
            <w:tcW w:w="765" w:type="dxa"/>
            <w:tcBorders>
              <w:top w:val="nil"/>
              <w:left w:val="nil"/>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手机</w:t>
            </w:r>
          </w:p>
        </w:tc>
        <w:tc>
          <w:tcPr>
            <w:tcW w:w="1800" w:type="dxa"/>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r>
      <w:tr w:rsidR="001A1874" w:rsidRPr="00AB58B5" w:rsidTr="00C57F09">
        <w:trPr>
          <w:trHeight w:val="480"/>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电子邮件</w:t>
            </w:r>
          </w:p>
        </w:tc>
        <w:tc>
          <w:tcPr>
            <w:tcW w:w="5760" w:type="dxa"/>
            <w:gridSpan w:val="3"/>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r>
      <w:tr w:rsidR="001A1874" w:rsidRPr="00AB58B5" w:rsidTr="00C57F09">
        <w:trPr>
          <w:trHeight w:val="435"/>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固定电话</w:t>
            </w:r>
          </w:p>
        </w:tc>
        <w:tc>
          <w:tcPr>
            <w:tcW w:w="3195" w:type="dxa"/>
            <w:tcBorders>
              <w:top w:val="nil"/>
              <w:left w:val="nil"/>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c>
          <w:tcPr>
            <w:tcW w:w="765" w:type="dxa"/>
            <w:tcBorders>
              <w:top w:val="nil"/>
              <w:left w:val="nil"/>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传真</w:t>
            </w:r>
          </w:p>
        </w:tc>
        <w:tc>
          <w:tcPr>
            <w:tcW w:w="1800" w:type="dxa"/>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p>
        </w:tc>
      </w:tr>
      <w:tr w:rsidR="001A1874" w:rsidRPr="00AB58B5" w:rsidTr="00C57F09">
        <w:trPr>
          <w:trHeight w:val="810"/>
          <w:jc w:val="center"/>
        </w:trPr>
        <w:tc>
          <w:tcPr>
            <w:tcW w:w="2190" w:type="dxa"/>
            <w:tcBorders>
              <w:top w:val="nil"/>
              <w:left w:val="single" w:sz="12" w:space="0" w:color="000000"/>
              <w:bottom w:val="single" w:sz="6" w:space="0" w:color="000000"/>
              <w:right w:val="single" w:sz="6" w:space="0" w:color="000000"/>
            </w:tcBorders>
            <w:tcMar>
              <w:top w:w="90" w:type="dxa"/>
              <w:left w:w="90" w:type="dxa"/>
              <w:bottom w:w="0" w:type="dxa"/>
              <w:right w:w="90" w:type="dxa"/>
            </w:tcMar>
            <w:vAlign w:val="center"/>
            <w:hideMark/>
          </w:tcPr>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投标单位</w:t>
            </w:r>
          </w:p>
          <w:p w:rsidR="001A1874" w:rsidRPr="00AB58B5" w:rsidRDefault="001A1874" w:rsidP="00C57F09">
            <w:pPr>
              <w:widowControl/>
              <w:jc w:val="left"/>
              <w:rPr>
                <w:rFonts w:ascii="宋体" w:hAnsi="宋体" w:cs="宋体"/>
                <w:kern w:val="0"/>
                <w:szCs w:val="21"/>
              </w:rPr>
            </w:pPr>
            <w:r w:rsidRPr="00AB58B5">
              <w:rPr>
                <w:rFonts w:ascii="宋体" w:hAnsi="宋体" w:cs="宋体" w:hint="eastAsia"/>
                <w:kern w:val="0"/>
                <w:szCs w:val="21"/>
              </w:rPr>
              <w:t>授权代表签字</w:t>
            </w:r>
          </w:p>
        </w:tc>
        <w:tc>
          <w:tcPr>
            <w:tcW w:w="5760" w:type="dxa"/>
            <w:gridSpan w:val="3"/>
            <w:tcBorders>
              <w:top w:val="nil"/>
              <w:left w:val="nil"/>
              <w:bottom w:val="single" w:sz="6" w:space="0" w:color="000000"/>
              <w:right w:val="single" w:sz="12" w:space="0" w:color="000000"/>
            </w:tcBorders>
            <w:tcMar>
              <w:top w:w="90" w:type="dxa"/>
              <w:left w:w="90" w:type="dxa"/>
              <w:bottom w:w="0" w:type="dxa"/>
              <w:right w:w="90" w:type="dxa"/>
            </w:tcMar>
            <w:vAlign w:val="center"/>
            <w:hideMark/>
          </w:tcPr>
          <w:p w:rsidR="001A1874" w:rsidRPr="00AB58B5" w:rsidRDefault="001A1874" w:rsidP="000B50D0">
            <w:pPr>
              <w:widowControl/>
              <w:jc w:val="center"/>
              <w:rPr>
                <w:rFonts w:ascii="宋体" w:hAnsi="宋体" w:cs="宋体"/>
                <w:kern w:val="0"/>
                <w:szCs w:val="21"/>
              </w:rPr>
            </w:pPr>
          </w:p>
        </w:tc>
      </w:tr>
    </w:tbl>
    <w:p w:rsidR="001A1874" w:rsidRPr="00AB58B5" w:rsidRDefault="001A1874" w:rsidP="001A1874">
      <w:pPr>
        <w:widowControl/>
        <w:jc w:val="left"/>
        <w:rPr>
          <w:rFonts w:ascii="宋体" w:hAnsi="宋体" w:cs="宋体"/>
          <w:kern w:val="0"/>
          <w:szCs w:val="21"/>
        </w:rPr>
      </w:pPr>
      <w:r w:rsidRPr="00AB58B5">
        <w:rPr>
          <w:rFonts w:ascii="宋体" w:hAnsi="宋体" w:cs="宋体" w:hint="eastAsia"/>
          <w:kern w:val="0"/>
          <w:szCs w:val="21"/>
        </w:rPr>
        <w:t> </w:t>
      </w:r>
    </w:p>
    <w:p w:rsidR="000B50D0" w:rsidRDefault="001A1874" w:rsidP="001A1874">
      <w:pPr>
        <w:widowControl/>
        <w:jc w:val="left"/>
        <w:rPr>
          <w:rFonts w:ascii="宋体" w:hAnsi="宋体" w:cs="宋体"/>
          <w:kern w:val="0"/>
          <w:szCs w:val="21"/>
        </w:rPr>
      </w:pPr>
      <w:r w:rsidRPr="00AB58B5">
        <w:rPr>
          <w:rFonts w:ascii="宋体" w:hAnsi="宋体" w:cs="宋体" w:hint="eastAsia"/>
          <w:kern w:val="0"/>
          <w:szCs w:val="21"/>
        </w:rPr>
        <w:t>注意：</w:t>
      </w:r>
    </w:p>
    <w:p w:rsidR="001A1874" w:rsidRPr="00AB58B5" w:rsidRDefault="001A1874" w:rsidP="001A1874">
      <w:pPr>
        <w:widowControl/>
        <w:jc w:val="left"/>
        <w:rPr>
          <w:rFonts w:ascii="宋体" w:hAnsi="宋体" w:cs="宋体"/>
          <w:kern w:val="0"/>
          <w:szCs w:val="21"/>
        </w:rPr>
      </w:pPr>
      <w:r w:rsidRPr="00AB58B5">
        <w:rPr>
          <w:rFonts w:ascii="宋体" w:hAnsi="宋体" w:cs="宋体" w:hint="eastAsia"/>
          <w:kern w:val="0"/>
          <w:szCs w:val="21"/>
        </w:rPr>
        <w:t>1、 电子邮件：建议使用发件邮箱；</w:t>
      </w:r>
    </w:p>
    <w:p w:rsidR="001A1874" w:rsidRPr="00AB58B5" w:rsidRDefault="001A1874" w:rsidP="00EB7AA8">
      <w:pPr>
        <w:widowControl/>
        <w:jc w:val="left"/>
        <w:rPr>
          <w:rFonts w:ascii="宋体" w:hAnsi="宋体" w:cs="宋体"/>
          <w:kern w:val="0"/>
          <w:szCs w:val="21"/>
        </w:rPr>
      </w:pPr>
      <w:r w:rsidRPr="00AB58B5">
        <w:rPr>
          <w:rFonts w:ascii="宋体" w:hAnsi="宋体" w:cs="宋体" w:hint="eastAsia"/>
          <w:kern w:val="0"/>
          <w:szCs w:val="21"/>
        </w:rPr>
        <w:t>2、 比选报名表文件保存格式：XXX公司</w:t>
      </w:r>
      <w:r w:rsidR="00EB597D" w:rsidRPr="003F77CF">
        <w:rPr>
          <w:rFonts w:ascii="宋体" w:hAnsi="宋体" w:cs="宋体"/>
          <w:kern w:val="0"/>
          <w:szCs w:val="21"/>
        </w:rPr>
        <w:t>SIT-JX</w:t>
      </w:r>
      <w:r w:rsidR="00EB597D" w:rsidRPr="003F77CF">
        <w:rPr>
          <w:rFonts w:ascii="宋体" w:hAnsi="宋体" w:cs="宋体" w:hint="eastAsia"/>
          <w:kern w:val="0"/>
          <w:szCs w:val="21"/>
        </w:rPr>
        <w:t>-</w:t>
      </w:r>
      <w:r w:rsidR="00EF26C8">
        <w:rPr>
          <w:rFonts w:ascii="宋体" w:hAnsi="宋体" w:cs="宋体"/>
          <w:kern w:val="0"/>
          <w:szCs w:val="21"/>
        </w:rPr>
        <w:t>202303</w:t>
      </w:r>
      <w:r w:rsidRPr="00AB58B5">
        <w:rPr>
          <w:rFonts w:ascii="宋体" w:hAnsi="宋体" w:cs="宋体" w:hint="eastAsia"/>
          <w:kern w:val="0"/>
          <w:szCs w:val="21"/>
        </w:rPr>
        <w:t>报名表.doc</w:t>
      </w:r>
    </w:p>
    <w:p w:rsidR="00BE17F1" w:rsidRPr="00EF26C8" w:rsidRDefault="00BE17F1" w:rsidP="00EB7AA8">
      <w:pPr>
        <w:spacing w:line="360" w:lineRule="auto"/>
        <w:outlineLvl w:val="0"/>
        <w:rPr>
          <w:rFonts w:ascii="宋体" w:hAnsi="宋体" w:cs="宋体"/>
          <w:kern w:val="0"/>
          <w:szCs w:val="21"/>
        </w:rPr>
      </w:pPr>
    </w:p>
    <w:p w:rsidR="00BE17F1" w:rsidRPr="00AB58B5" w:rsidRDefault="00BE17F1" w:rsidP="00BE17F1">
      <w:pPr>
        <w:pStyle w:val="a0"/>
        <w:ind w:firstLine="435"/>
      </w:pPr>
    </w:p>
    <w:sectPr w:rsidR="00BE17F1" w:rsidRPr="00AB58B5" w:rsidSect="00BB7FD8">
      <w:headerReference w:type="default" r:id="rId8"/>
      <w:footerReference w:type="even" r:id="rId9"/>
      <w:footerReference w:type="default" r:id="rId10"/>
      <w:headerReference w:type="first" r:id="rId11"/>
      <w:footerReference w:type="first" r:id="rId12"/>
      <w:pgSz w:w="11906" w:h="16838"/>
      <w:pgMar w:top="1440" w:right="1800" w:bottom="1440" w:left="1800" w:header="907"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5B" w:rsidRDefault="00B4465B">
      <w:r>
        <w:separator/>
      </w:r>
    </w:p>
  </w:endnote>
  <w:endnote w:type="continuationSeparator" w:id="0">
    <w:p w:rsidR="00B4465B" w:rsidRDefault="00B4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01" w:rsidRDefault="00054B01">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54B01" w:rsidRDefault="00054B0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01" w:rsidRPr="00BB7FD8" w:rsidRDefault="00054B01">
    <w:pPr>
      <w:pStyle w:val="af"/>
      <w:framePr w:wrap="around" w:vAnchor="text" w:hAnchor="margin" w:xAlign="center" w:y="1"/>
      <w:rPr>
        <w:rStyle w:val="af8"/>
        <w:sz w:val="21"/>
      </w:rPr>
    </w:pPr>
    <w:r w:rsidRPr="00BB7FD8">
      <w:rPr>
        <w:rStyle w:val="af8"/>
        <w:sz w:val="21"/>
      </w:rPr>
      <w:fldChar w:fldCharType="begin"/>
    </w:r>
    <w:r w:rsidRPr="00BB7FD8">
      <w:rPr>
        <w:rStyle w:val="af8"/>
        <w:sz w:val="21"/>
      </w:rPr>
      <w:instrText xml:space="preserve">PAGE  </w:instrText>
    </w:r>
    <w:r w:rsidRPr="00BB7FD8">
      <w:rPr>
        <w:rStyle w:val="af8"/>
        <w:sz w:val="21"/>
      </w:rPr>
      <w:fldChar w:fldCharType="separate"/>
    </w:r>
    <w:r w:rsidR="00C466D2" w:rsidRPr="00BB7FD8">
      <w:rPr>
        <w:rStyle w:val="af8"/>
        <w:noProof/>
        <w:sz w:val="21"/>
      </w:rPr>
      <w:t>2</w:t>
    </w:r>
    <w:r w:rsidRPr="00BB7FD8">
      <w:rPr>
        <w:rStyle w:val="af8"/>
        <w:sz w:val="21"/>
      </w:rPr>
      <w:fldChar w:fldCharType="end"/>
    </w:r>
  </w:p>
  <w:p w:rsidR="00054B01" w:rsidRDefault="00054B0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01" w:rsidRDefault="00054B01">
    <w:pPr>
      <w:pStyle w:val="af"/>
      <w:jc w:val="center"/>
    </w:pPr>
    <w:r>
      <w:fldChar w:fldCharType="begin"/>
    </w:r>
    <w:r>
      <w:instrText>PAGE   \* MERGEFORMAT</w:instrText>
    </w:r>
    <w:r>
      <w:fldChar w:fldCharType="separate"/>
    </w:r>
    <w:r w:rsidR="00C466D2" w:rsidRPr="00C466D2">
      <w:rPr>
        <w:noProof/>
        <w:lang w:val="zh-CN" w:eastAsia="zh-CN"/>
      </w:rPr>
      <w:t>1</w:t>
    </w:r>
    <w:r>
      <w:fldChar w:fldCharType="end"/>
    </w:r>
  </w:p>
  <w:p w:rsidR="00054B01" w:rsidRDefault="00054B0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5B" w:rsidRDefault="00B4465B">
      <w:r>
        <w:separator/>
      </w:r>
    </w:p>
  </w:footnote>
  <w:footnote w:type="continuationSeparator" w:id="0">
    <w:p w:rsidR="00B4465B" w:rsidRDefault="00B4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01" w:rsidRDefault="00054B01">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B01" w:rsidRDefault="00054B01">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5C3"/>
    <w:multiLevelType w:val="multilevel"/>
    <w:tmpl w:val="046005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73506D"/>
    <w:multiLevelType w:val="multilevel"/>
    <w:tmpl w:val="087350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6A436B"/>
    <w:multiLevelType w:val="multilevel"/>
    <w:tmpl w:val="0D6A436B"/>
    <w:lvl w:ilvl="0">
      <w:start w:val="1"/>
      <w:numFmt w:val="japaneseCounting"/>
      <w:lvlText w:val="%1、"/>
      <w:lvlJc w:val="left"/>
      <w:pPr>
        <w:ind w:left="510" w:hanging="51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59B1631"/>
    <w:multiLevelType w:val="hybridMultilevel"/>
    <w:tmpl w:val="372E40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5" w15:restartNumberingAfterBreak="0">
    <w:nsid w:val="20EE73D2"/>
    <w:multiLevelType w:val="multilevel"/>
    <w:tmpl w:val="20EE73D2"/>
    <w:lvl w:ilvl="0">
      <w:start w:val="1"/>
      <w:numFmt w:val="decimal"/>
      <w:lvlText w:val="%1."/>
      <w:lvlJc w:val="left"/>
      <w:pPr>
        <w:tabs>
          <w:tab w:val="num" w:pos="960"/>
        </w:tabs>
        <w:ind w:left="96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AF027B"/>
    <w:multiLevelType w:val="multilevel"/>
    <w:tmpl w:val="24AF02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9E86CC1"/>
    <w:multiLevelType w:val="multilevel"/>
    <w:tmpl w:val="29E86C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F15579"/>
    <w:multiLevelType w:val="multilevel"/>
    <w:tmpl w:val="2CF155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B783029"/>
    <w:multiLevelType w:val="hybridMultilevel"/>
    <w:tmpl w:val="4164FDC4"/>
    <w:lvl w:ilvl="0" w:tplc="077EC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EF2ED4"/>
    <w:multiLevelType w:val="singleLevel"/>
    <w:tmpl w:val="C9AA38E4"/>
    <w:lvl w:ilvl="0">
      <w:start w:val="2"/>
      <w:numFmt w:val="chineseCounting"/>
      <w:suff w:val="space"/>
      <w:lvlText w:val="第%1章"/>
      <w:lvlJc w:val="left"/>
      <w:rPr>
        <w:rFonts w:hint="eastAsia"/>
        <w:sz w:val="28"/>
        <w:szCs w:val="28"/>
      </w:rPr>
    </w:lvl>
  </w:abstractNum>
  <w:abstractNum w:abstractNumId="11" w15:restartNumberingAfterBreak="0">
    <w:nsid w:val="48621ACD"/>
    <w:multiLevelType w:val="multilevel"/>
    <w:tmpl w:val="48621A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9DE5DFD"/>
    <w:multiLevelType w:val="multilevel"/>
    <w:tmpl w:val="59DE5D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EF1179F"/>
    <w:multiLevelType w:val="multilevel"/>
    <w:tmpl w:val="5EF117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B1B25F5"/>
    <w:multiLevelType w:val="multilevel"/>
    <w:tmpl w:val="6B1B25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FA56AA7"/>
    <w:multiLevelType w:val="hybridMultilevel"/>
    <w:tmpl w:val="9132AB9C"/>
    <w:lvl w:ilvl="0" w:tplc="0409000F">
      <w:start w:val="1"/>
      <w:numFmt w:val="decimal"/>
      <w:lvlText w:val="%1."/>
      <w:lvlJc w:val="left"/>
      <w:pPr>
        <w:ind w:left="315" w:hanging="420"/>
      </w:p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16" w15:restartNumberingAfterBreak="0">
    <w:nsid w:val="714E061B"/>
    <w:multiLevelType w:val="multilevel"/>
    <w:tmpl w:val="714E06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44A064A"/>
    <w:multiLevelType w:val="multilevel"/>
    <w:tmpl w:val="744A06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AFB520D"/>
    <w:multiLevelType w:val="hybridMultilevel"/>
    <w:tmpl w:val="01F8CD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491C70"/>
    <w:multiLevelType w:val="multilevel"/>
    <w:tmpl w:val="7D491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FC57A7E"/>
    <w:multiLevelType w:val="multilevel"/>
    <w:tmpl w:val="714E06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3"/>
  </w:num>
  <w:num w:numId="7">
    <w:abstractNumId w:val="18"/>
  </w:num>
  <w:num w:numId="8">
    <w:abstractNumId w:val="14"/>
  </w:num>
  <w:num w:numId="9">
    <w:abstractNumId w:val="16"/>
  </w:num>
  <w:num w:numId="10">
    <w:abstractNumId w:val="17"/>
  </w:num>
  <w:num w:numId="11">
    <w:abstractNumId w:val="6"/>
  </w:num>
  <w:num w:numId="12">
    <w:abstractNumId w:val="1"/>
  </w:num>
  <w:num w:numId="13">
    <w:abstractNumId w:val="19"/>
  </w:num>
  <w:num w:numId="14">
    <w:abstractNumId w:val="11"/>
  </w:num>
  <w:num w:numId="15">
    <w:abstractNumId w:val="12"/>
  </w:num>
  <w:num w:numId="16">
    <w:abstractNumId w:val="7"/>
  </w:num>
  <w:num w:numId="17">
    <w:abstractNumId w:val="13"/>
  </w:num>
  <w:num w:numId="18">
    <w:abstractNumId w:val="8"/>
  </w:num>
  <w:num w:numId="19">
    <w:abstractNumId w:val="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69"/>
    <w:rsid w:val="000008AF"/>
    <w:rsid w:val="00000B8D"/>
    <w:rsid w:val="000013AE"/>
    <w:rsid w:val="000022F1"/>
    <w:rsid w:val="0000263A"/>
    <w:rsid w:val="00003379"/>
    <w:rsid w:val="00004840"/>
    <w:rsid w:val="000048CD"/>
    <w:rsid w:val="00004BE4"/>
    <w:rsid w:val="00004F56"/>
    <w:rsid w:val="00005962"/>
    <w:rsid w:val="00006490"/>
    <w:rsid w:val="00006520"/>
    <w:rsid w:val="000072DF"/>
    <w:rsid w:val="000072EE"/>
    <w:rsid w:val="00007942"/>
    <w:rsid w:val="000102DA"/>
    <w:rsid w:val="00010709"/>
    <w:rsid w:val="00010E42"/>
    <w:rsid w:val="00010E95"/>
    <w:rsid w:val="00011274"/>
    <w:rsid w:val="00011330"/>
    <w:rsid w:val="00011F2F"/>
    <w:rsid w:val="000127D3"/>
    <w:rsid w:val="00012F39"/>
    <w:rsid w:val="00013033"/>
    <w:rsid w:val="00013410"/>
    <w:rsid w:val="00013458"/>
    <w:rsid w:val="00013F92"/>
    <w:rsid w:val="0001489C"/>
    <w:rsid w:val="00015032"/>
    <w:rsid w:val="00015746"/>
    <w:rsid w:val="00016A06"/>
    <w:rsid w:val="00016E24"/>
    <w:rsid w:val="00017178"/>
    <w:rsid w:val="00017379"/>
    <w:rsid w:val="00017459"/>
    <w:rsid w:val="00017690"/>
    <w:rsid w:val="00017858"/>
    <w:rsid w:val="0002059F"/>
    <w:rsid w:val="00020B1A"/>
    <w:rsid w:val="00020C50"/>
    <w:rsid w:val="00020CDE"/>
    <w:rsid w:val="000216A2"/>
    <w:rsid w:val="00021DDC"/>
    <w:rsid w:val="00022C85"/>
    <w:rsid w:val="000238CA"/>
    <w:rsid w:val="000249C6"/>
    <w:rsid w:val="000253CB"/>
    <w:rsid w:val="000254AE"/>
    <w:rsid w:val="00025CFB"/>
    <w:rsid w:val="000264A1"/>
    <w:rsid w:val="000271E6"/>
    <w:rsid w:val="0002726B"/>
    <w:rsid w:val="0002788F"/>
    <w:rsid w:val="00027E8C"/>
    <w:rsid w:val="00027F72"/>
    <w:rsid w:val="000300A8"/>
    <w:rsid w:val="0003023A"/>
    <w:rsid w:val="00030F29"/>
    <w:rsid w:val="000310DA"/>
    <w:rsid w:val="000310F3"/>
    <w:rsid w:val="0003168C"/>
    <w:rsid w:val="000322DC"/>
    <w:rsid w:val="00034BDD"/>
    <w:rsid w:val="000351CE"/>
    <w:rsid w:val="0003587F"/>
    <w:rsid w:val="00035C98"/>
    <w:rsid w:val="00036159"/>
    <w:rsid w:val="0003630D"/>
    <w:rsid w:val="0003632F"/>
    <w:rsid w:val="00036AA0"/>
    <w:rsid w:val="0003777F"/>
    <w:rsid w:val="000409AC"/>
    <w:rsid w:val="000414C5"/>
    <w:rsid w:val="000414EF"/>
    <w:rsid w:val="00041F63"/>
    <w:rsid w:val="00042010"/>
    <w:rsid w:val="00042337"/>
    <w:rsid w:val="00042466"/>
    <w:rsid w:val="000428BB"/>
    <w:rsid w:val="00042A5D"/>
    <w:rsid w:val="0004327F"/>
    <w:rsid w:val="00043B2C"/>
    <w:rsid w:val="00043DA6"/>
    <w:rsid w:val="0004525C"/>
    <w:rsid w:val="00045D8C"/>
    <w:rsid w:val="00046885"/>
    <w:rsid w:val="00047839"/>
    <w:rsid w:val="00047C18"/>
    <w:rsid w:val="00050622"/>
    <w:rsid w:val="000509D1"/>
    <w:rsid w:val="000525AB"/>
    <w:rsid w:val="000526F1"/>
    <w:rsid w:val="00052AE7"/>
    <w:rsid w:val="00052DC1"/>
    <w:rsid w:val="00053EDE"/>
    <w:rsid w:val="000542AF"/>
    <w:rsid w:val="000542D8"/>
    <w:rsid w:val="00054467"/>
    <w:rsid w:val="000544D6"/>
    <w:rsid w:val="00054B01"/>
    <w:rsid w:val="00055A2A"/>
    <w:rsid w:val="00055A2D"/>
    <w:rsid w:val="00055B24"/>
    <w:rsid w:val="000569F2"/>
    <w:rsid w:val="00056B70"/>
    <w:rsid w:val="00056F88"/>
    <w:rsid w:val="00057CAB"/>
    <w:rsid w:val="000606CF"/>
    <w:rsid w:val="0006124C"/>
    <w:rsid w:val="00061FEF"/>
    <w:rsid w:val="00062381"/>
    <w:rsid w:val="00062558"/>
    <w:rsid w:val="000626DB"/>
    <w:rsid w:val="0006312C"/>
    <w:rsid w:val="00063F5F"/>
    <w:rsid w:val="000644C0"/>
    <w:rsid w:val="000646BF"/>
    <w:rsid w:val="0006496D"/>
    <w:rsid w:val="00066465"/>
    <w:rsid w:val="000667C1"/>
    <w:rsid w:val="000670A7"/>
    <w:rsid w:val="0007034C"/>
    <w:rsid w:val="0007063A"/>
    <w:rsid w:val="00070AC2"/>
    <w:rsid w:val="00070B77"/>
    <w:rsid w:val="00071210"/>
    <w:rsid w:val="000721FA"/>
    <w:rsid w:val="00072C09"/>
    <w:rsid w:val="00073238"/>
    <w:rsid w:val="0007411D"/>
    <w:rsid w:val="000742A6"/>
    <w:rsid w:val="000746DA"/>
    <w:rsid w:val="00074C6C"/>
    <w:rsid w:val="00074E7E"/>
    <w:rsid w:val="00075BC5"/>
    <w:rsid w:val="000765A8"/>
    <w:rsid w:val="00076877"/>
    <w:rsid w:val="00076BB8"/>
    <w:rsid w:val="00077657"/>
    <w:rsid w:val="00080265"/>
    <w:rsid w:val="00080BF1"/>
    <w:rsid w:val="00081B46"/>
    <w:rsid w:val="0008200B"/>
    <w:rsid w:val="000824C7"/>
    <w:rsid w:val="00082CBA"/>
    <w:rsid w:val="00082D99"/>
    <w:rsid w:val="000838E9"/>
    <w:rsid w:val="00084AA7"/>
    <w:rsid w:val="00084C35"/>
    <w:rsid w:val="00084E09"/>
    <w:rsid w:val="0008570F"/>
    <w:rsid w:val="00085C37"/>
    <w:rsid w:val="00085E8E"/>
    <w:rsid w:val="00086853"/>
    <w:rsid w:val="00087326"/>
    <w:rsid w:val="00087ECD"/>
    <w:rsid w:val="00087ED6"/>
    <w:rsid w:val="0009061F"/>
    <w:rsid w:val="000913EA"/>
    <w:rsid w:val="00092586"/>
    <w:rsid w:val="00092610"/>
    <w:rsid w:val="000927AD"/>
    <w:rsid w:val="00092BC5"/>
    <w:rsid w:val="000935BC"/>
    <w:rsid w:val="000937D8"/>
    <w:rsid w:val="00094286"/>
    <w:rsid w:val="00094D78"/>
    <w:rsid w:val="00094DFA"/>
    <w:rsid w:val="00096F26"/>
    <w:rsid w:val="0009744D"/>
    <w:rsid w:val="00097931"/>
    <w:rsid w:val="00097937"/>
    <w:rsid w:val="00097EC9"/>
    <w:rsid w:val="00097FD4"/>
    <w:rsid w:val="000A0127"/>
    <w:rsid w:val="000A033B"/>
    <w:rsid w:val="000A15DA"/>
    <w:rsid w:val="000A25AC"/>
    <w:rsid w:val="000A2AE6"/>
    <w:rsid w:val="000A2B33"/>
    <w:rsid w:val="000A33B8"/>
    <w:rsid w:val="000A3513"/>
    <w:rsid w:val="000A4F61"/>
    <w:rsid w:val="000A546B"/>
    <w:rsid w:val="000A5718"/>
    <w:rsid w:val="000A69D9"/>
    <w:rsid w:val="000A6AB6"/>
    <w:rsid w:val="000A6F92"/>
    <w:rsid w:val="000B231E"/>
    <w:rsid w:val="000B3540"/>
    <w:rsid w:val="000B3603"/>
    <w:rsid w:val="000B4101"/>
    <w:rsid w:val="000B4410"/>
    <w:rsid w:val="000B4883"/>
    <w:rsid w:val="000B50D0"/>
    <w:rsid w:val="000B5952"/>
    <w:rsid w:val="000B5FB9"/>
    <w:rsid w:val="000B7301"/>
    <w:rsid w:val="000B77F9"/>
    <w:rsid w:val="000C0176"/>
    <w:rsid w:val="000C0A95"/>
    <w:rsid w:val="000C3577"/>
    <w:rsid w:val="000C36DA"/>
    <w:rsid w:val="000C4408"/>
    <w:rsid w:val="000C49C6"/>
    <w:rsid w:val="000C4EFD"/>
    <w:rsid w:val="000C4F8F"/>
    <w:rsid w:val="000C5B22"/>
    <w:rsid w:val="000C6251"/>
    <w:rsid w:val="000C74BA"/>
    <w:rsid w:val="000C7851"/>
    <w:rsid w:val="000C7C63"/>
    <w:rsid w:val="000C7E58"/>
    <w:rsid w:val="000C7EBF"/>
    <w:rsid w:val="000D013C"/>
    <w:rsid w:val="000D0911"/>
    <w:rsid w:val="000D0C32"/>
    <w:rsid w:val="000D1486"/>
    <w:rsid w:val="000D17FB"/>
    <w:rsid w:val="000D2D46"/>
    <w:rsid w:val="000D32DB"/>
    <w:rsid w:val="000D352B"/>
    <w:rsid w:val="000D42D6"/>
    <w:rsid w:val="000D4A11"/>
    <w:rsid w:val="000D65BA"/>
    <w:rsid w:val="000D66BA"/>
    <w:rsid w:val="000D6FD3"/>
    <w:rsid w:val="000D708C"/>
    <w:rsid w:val="000E0A1F"/>
    <w:rsid w:val="000E1308"/>
    <w:rsid w:val="000E1614"/>
    <w:rsid w:val="000E2342"/>
    <w:rsid w:val="000E28BC"/>
    <w:rsid w:val="000E2ACD"/>
    <w:rsid w:val="000E2B98"/>
    <w:rsid w:val="000E2C15"/>
    <w:rsid w:val="000E3DCE"/>
    <w:rsid w:val="000E416D"/>
    <w:rsid w:val="000E4D4E"/>
    <w:rsid w:val="000E5471"/>
    <w:rsid w:val="000E59F9"/>
    <w:rsid w:val="000E5F1C"/>
    <w:rsid w:val="000E6123"/>
    <w:rsid w:val="000E6CBE"/>
    <w:rsid w:val="000E7EB7"/>
    <w:rsid w:val="000F159E"/>
    <w:rsid w:val="000F22AB"/>
    <w:rsid w:val="000F333F"/>
    <w:rsid w:val="000F458A"/>
    <w:rsid w:val="000F498D"/>
    <w:rsid w:val="000F4C35"/>
    <w:rsid w:val="000F744E"/>
    <w:rsid w:val="000F77B4"/>
    <w:rsid w:val="000F791C"/>
    <w:rsid w:val="000F7D9D"/>
    <w:rsid w:val="00100E15"/>
    <w:rsid w:val="00100F6E"/>
    <w:rsid w:val="001015C7"/>
    <w:rsid w:val="001018FF"/>
    <w:rsid w:val="001027FA"/>
    <w:rsid w:val="00102AB7"/>
    <w:rsid w:val="001037D7"/>
    <w:rsid w:val="00103FD5"/>
    <w:rsid w:val="0010448A"/>
    <w:rsid w:val="001056E7"/>
    <w:rsid w:val="00105C3F"/>
    <w:rsid w:val="001065C1"/>
    <w:rsid w:val="001066D8"/>
    <w:rsid w:val="00107B68"/>
    <w:rsid w:val="00107FAE"/>
    <w:rsid w:val="00110365"/>
    <w:rsid w:val="00110E80"/>
    <w:rsid w:val="001118ED"/>
    <w:rsid w:val="00113579"/>
    <w:rsid w:val="001144A6"/>
    <w:rsid w:val="0011483F"/>
    <w:rsid w:val="00114980"/>
    <w:rsid w:val="001162C0"/>
    <w:rsid w:val="0011761B"/>
    <w:rsid w:val="00117824"/>
    <w:rsid w:val="00117B85"/>
    <w:rsid w:val="00120CDB"/>
    <w:rsid w:val="00122A14"/>
    <w:rsid w:val="00123A8E"/>
    <w:rsid w:val="001244FB"/>
    <w:rsid w:val="00124600"/>
    <w:rsid w:val="0012479C"/>
    <w:rsid w:val="00125D4E"/>
    <w:rsid w:val="0012636E"/>
    <w:rsid w:val="00126606"/>
    <w:rsid w:val="00126C79"/>
    <w:rsid w:val="0012702A"/>
    <w:rsid w:val="00127ADD"/>
    <w:rsid w:val="0013073C"/>
    <w:rsid w:val="001310C9"/>
    <w:rsid w:val="00131A12"/>
    <w:rsid w:val="00132ACA"/>
    <w:rsid w:val="001335D5"/>
    <w:rsid w:val="00133BEB"/>
    <w:rsid w:val="001367C4"/>
    <w:rsid w:val="00136DBD"/>
    <w:rsid w:val="00136F36"/>
    <w:rsid w:val="00136F6B"/>
    <w:rsid w:val="00140D64"/>
    <w:rsid w:val="00141225"/>
    <w:rsid w:val="001413AC"/>
    <w:rsid w:val="00141416"/>
    <w:rsid w:val="00143112"/>
    <w:rsid w:val="00143533"/>
    <w:rsid w:val="00143E34"/>
    <w:rsid w:val="00144662"/>
    <w:rsid w:val="0014498C"/>
    <w:rsid w:val="00145EC2"/>
    <w:rsid w:val="0014753D"/>
    <w:rsid w:val="00150036"/>
    <w:rsid w:val="00152359"/>
    <w:rsid w:val="00152B56"/>
    <w:rsid w:val="0015306F"/>
    <w:rsid w:val="00153261"/>
    <w:rsid w:val="00153D83"/>
    <w:rsid w:val="001544B3"/>
    <w:rsid w:val="001545FC"/>
    <w:rsid w:val="0015528B"/>
    <w:rsid w:val="001556CC"/>
    <w:rsid w:val="00155E14"/>
    <w:rsid w:val="0015619E"/>
    <w:rsid w:val="00156264"/>
    <w:rsid w:val="00156C34"/>
    <w:rsid w:val="00156E99"/>
    <w:rsid w:val="001607A3"/>
    <w:rsid w:val="001608AC"/>
    <w:rsid w:val="00160ADE"/>
    <w:rsid w:val="0016120B"/>
    <w:rsid w:val="001629F1"/>
    <w:rsid w:val="001635BC"/>
    <w:rsid w:val="00164D2F"/>
    <w:rsid w:val="00165149"/>
    <w:rsid w:val="00166266"/>
    <w:rsid w:val="001666F6"/>
    <w:rsid w:val="00166E89"/>
    <w:rsid w:val="00167399"/>
    <w:rsid w:val="00167555"/>
    <w:rsid w:val="0016795B"/>
    <w:rsid w:val="0017047C"/>
    <w:rsid w:val="00170678"/>
    <w:rsid w:val="001712CD"/>
    <w:rsid w:val="001714EE"/>
    <w:rsid w:val="00171E23"/>
    <w:rsid w:val="00172563"/>
    <w:rsid w:val="001725A7"/>
    <w:rsid w:val="00172EE3"/>
    <w:rsid w:val="0017337D"/>
    <w:rsid w:val="00174AED"/>
    <w:rsid w:val="001752B8"/>
    <w:rsid w:val="0017632E"/>
    <w:rsid w:val="00176FB7"/>
    <w:rsid w:val="001770FF"/>
    <w:rsid w:val="00177386"/>
    <w:rsid w:val="001773C7"/>
    <w:rsid w:val="001777C0"/>
    <w:rsid w:val="001778DB"/>
    <w:rsid w:val="0018001D"/>
    <w:rsid w:val="001808AC"/>
    <w:rsid w:val="0018135E"/>
    <w:rsid w:val="001820FE"/>
    <w:rsid w:val="001829B7"/>
    <w:rsid w:val="00182E0E"/>
    <w:rsid w:val="0018318B"/>
    <w:rsid w:val="001842D3"/>
    <w:rsid w:val="001853C7"/>
    <w:rsid w:val="00186081"/>
    <w:rsid w:val="0018670F"/>
    <w:rsid w:val="00190B1A"/>
    <w:rsid w:val="00192BA2"/>
    <w:rsid w:val="00193248"/>
    <w:rsid w:val="00193F2A"/>
    <w:rsid w:val="00194579"/>
    <w:rsid w:val="00194C91"/>
    <w:rsid w:val="00194F4D"/>
    <w:rsid w:val="00194FB3"/>
    <w:rsid w:val="00196344"/>
    <w:rsid w:val="00196442"/>
    <w:rsid w:val="00196A86"/>
    <w:rsid w:val="0019729E"/>
    <w:rsid w:val="00197713"/>
    <w:rsid w:val="001A04ED"/>
    <w:rsid w:val="001A0CE7"/>
    <w:rsid w:val="001A0D21"/>
    <w:rsid w:val="001A1874"/>
    <w:rsid w:val="001A1A34"/>
    <w:rsid w:val="001A20C9"/>
    <w:rsid w:val="001A342B"/>
    <w:rsid w:val="001A3853"/>
    <w:rsid w:val="001A3C7D"/>
    <w:rsid w:val="001A496E"/>
    <w:rsid w:val="001A4BEB"/>
    <w:rsid w:val="001A57CA"/>
    <w:rsid w:val="001A5885"/>
    <w:rsid w:val="001A5EEF"/>
    <w:rsid w:val="001A5FBF"/>
    <w:rsid w:val="001A65F4"/>
    <w:rsid w:val="001A688B"/>
    <w:rsid w:val="001A7DA6"/>
    <w:rsid w:val="001B048C"/>
    <w:rsid w:val="001B0A4C"/>
    <w:rsid w:val="001B16CE"/>
    <w:rsid w:val="001B1F0B"/>
    <w:rsid w:val="001B2756"/>
    <w:rsid w:val="001B2FF4"/>
    <w:rsid w:val="001B48F1"/>
    <w:rsid w:val="001B4A83"/>
    <w:rsid w:val="001B62E2"/>
    <w:rsid w:val="001B7B6F"/>
    <w:rsid w:val="001C04D5"/>
    <w:rsid w:val="001C054E"/>
    <w:rsid w:val="001C0851"/>
    <w:rsid w:val="001C17F7"/>
    <w:rsid w:val="001C194A"/>
    <w:rsid w:val="001C206B"/>
    <w:rsid w:val="001C2494"/>
    <w:rsid w:val="001C44CA"/>
    <w:rsid w:val="001C4A11"/>
    <w:rsid w:val="001C5769"/>
    <w:rsid w:val="001C582F"/>
    <w:rsid w:val="001C5A98"/>
    <w:rsid w:val="001C5C59"/>
    <w:rsid w:val="001C6C3D"/>
    <w:rsid w:val="001D0B60"/>
    <w:rsid w:val="001D0C59"/>
    <w:rsid w:val="001D0CA2"/>
    <w:rsid w:val="001D1B01"/>
    <w:rsid w:val="001D232E"/>
    <w:rsid w:val="001D3614"/>
    <w:rsid w:val="001D3814"/>
    <w:rsid w:val="001D3E8A"/>
    <w:rsid w:val="001D3F60"/>
    <w:rsid w:val="001D43D4"/>
    <w:rsid w:val="001D56A9"/>
    <w:rsid w:val="001D5957"/>
    <w:rsid w:val="001D5AA2"/>
    <w:rsid w:val="001E04E5"/>
    <w:rsid w:val="001E0996"/>
    <w:rsid w:val="001E0F22"/>
    <w:rsid w:val="001E1765"/>
    <w:rsid w:val="001E1E39"/>
    <w:rsid w:val="001E2AC4"/>
    <w:rsid w:val="001E505F"/>
    <w:rsid w:val="001E521B"/>
    <w:rsid w:val="001E54CD"/>
    <w:rsid w:val="001E54F8"/>
    <w:rsid w:val="001E560F"/>
    <w:rsid w:val="001E5634"/>
    <w:rsid w:val="001E5EE0"/>
    <w:rsid w:val="001E6106"/>
    <w:rsid w:val="001E6ED2"/>
    <w:rsid w:val="001E6F07"/>
    <w:rsid w:val="001E7C8C"/>
    <w:rsid w:val="001F0AF1"/>
    <w:rsid w:val="001F112B"/>
    <w:rsid w:val="001F1247"/>
    <w:rsid w:val="001F188F"/>
    <w:rsid w:val="001F1CD0"/>
    <w:rsid w:val="001F2C5A"/>
    <w:rsid w:val="001F2D0B"/>
    <w:rsid w:val="001F3247"/>
    <w:rsid w:val="001F34AC"/>
    <w:rsid w:val="001F35A1"/>
    <w:rsid w:val="001F396B"/>
    <w:rsid w:val="001F4F38"/>
    <w:rsid w:val="001F514D"/>
    <w:rsid w:val="001F5CBB"/>
    <w:rsid w:val="001F662C"/>
    <w:rsid w:val="001F7C39"/>
    <w:rsid w:val="00200500"/>
    <w:rsid w:val="00200BF0"/>
    <w:rsid w:val="00201273"/>
    <w:rsid w:val="00201758"/>
    <w:rsid w:val="002022F3"/>
    <w:rsid w:val="002025DA"/>
    <w:rsid w:val="00202E0B"/>
    <w:rsid w:val="0020336C"/>
    <w:rsid w:val="00203512"/>
    <w:rsid w:val="00204347"/>
    <w:rsid w:val="00204883"/>
    <w:rsid w:val="002061F3"/>
    <w:rsid w:val="0020722F"/>
    <w:rsid w:val="0020759A"/>
    <w:rsid w:val="00207BEF"/>
    <w:rsid w:val="00207CDF"/>
    <w:rsid w:val="0021038C"/>
    <w:rsid w:val="002104CB"/>
    <w:rsid w:val="00210B0F"/>
    <w:rsid w:val="00211518"/>
    <w:rsid w:val="00211B5C"/>
    <w:rsid w:val="00211BF7"/>
    <w:rsid w:val="00211D91"/>
    <w:rsid w:val="002124FD"/>
    <w:rsid w:val="00212D43"/>
    <w:rsid w:val="0021385B"/>
    <w:rsid w:val="00213A61"/>
    <w:rsid w:val="00213C9B"/>
    <w:rsid w:val="00213E46"/>
    <w:rsid w:val="00214D44"/>
    <w:rsid w:val="00214D72"/>
    <w:rsid w:val="00214E6F"/>
    <w:rsid w:val="0021512E"/>
    <w:rsid w:val="002157E8"/>
    <w:rsid w:val="002178F8"/>
    <w:rsid w:val="00217B73"/>
    <w:rsid w:val="002200E3"/>
    <w:rsid w:val="002220EE"/>
    <w:rsid w:val="00222957"/>
    <w:rsid w:val="002230F7"/>
    <w:rsid w:val="0022329D"/>
    <w:rsid w:val="00223CD7"/>
    <w:rsid w:val="00223FBE"/>
    <w:rsid w:val="00224271"/>
    <w:rsid w:val="002247CF"/>
    <w:rsid w:val="00224A0B"/>
    <w:rsid w:val="00224FCD"/>
    <w:rsid w:val="00225592"/>
    <w:rsid w:val="0022699C"/>
    <w:rsid w:val="00227B99"/>
    <w:rsid w:val="002328C5"/>
    <w:rsid w:val="002332D7"/>
    <w:rsid w:val="00233802"/>
    <w:rsid w:val="00234E87"/>
    <w:rsid w:val="002352A7"/>
    <w:rsid w:val="00235C34"/>
    <w:rsid w:val="00236713"/>
    <w:rsid w:val="00241DDE"/>
    <w:rsid w:val="00242B60"/>
    <w:rsid w:val="00242B85"/>
    <w:rsid w:val="0024337D"/>
    <w:rsid w:val="00244178"/>
    <w:rsid w:val="00244E32"/>
    <w:rsid w:val="0024532F"/>
    <w:rsid w:val="002457E5"/>
    <w:rsid w:val="00245F9F"/>
    <w:rsid w:val="0024688A"/>
    <w:rsid w:val="00246D8E"/>
    <w:rsid w:val="002500E1"/>
    <w:rsid w:val="00251573"/>
    <w:rsid w:val="00251867"/>
    <w:rsid w:val="00253451"/>
    <w:rsid w:val="002534ED"/>
    <w:rsid w:val="00253FF5"/>
    <w:rsid w:val="00254D0E"/>
    <w:rsid w:val="00255127"/>
    <w:rsid w:val="002558FF"/>
    <w:rsid w:val="00255EC5"/>
    <w:rsid w:val="00256B72"/>
    <w:rsid w:val="00257701"/>
    <w:rsid w:val="00260119"/>
    <w:rsid w:val="00261751"/>
    <w:rsid w:val="00261788"/>
    <w:rsid w:val="00261A03"/>
    <w:rsid w:val="00261C75"/>
    <w:rsid w:val="00261CD5"/>
    <w:rsid w:val="00262655"/>
    <w:rsid w:val="002630E1"/>
    <w:rsid w:val="002637C3"/>
    <w:rsid w:val="002639B8"/>
    <w:rsid w:val="00264366"/>
    <w:rsid w:val="00264541"/>
    <w:rsid w:val="00265BAE"/>
    <w:rsid w:val="00265F32"/>
    <w:rsid w:val="00266163"/>
    <w:rsid w:val="00266FAD"/>
    <w:rsid w:val="002675F0"/>
    <w:rsid w:val="00272920"/>
    <w:rsid w:val="00272A28"/>
    <w:rsid w:val="00272B8D"/>
    <w:rsid w:val="00272BE3"/>
    <w:rsid w:val="00273AD4"/>
    <w:rsid w:val="00273C41"/>
    <w:rsid w:val="00273E09"/>
    <w:rsid w:val="00273EB8"/>
    <w:rsid w:val="00274827"/>
    <w:rsid w:val="0027516D"/>
    <w:rsid w:val="002765ED"/>
    <w:rsid w:val="00277637"/>
    <w:rsid w:val="002776A1"/>
    <w:rsid w:val="00277D23"/>
    <w:rsid w:val="002816D5"/>
    <w:rsid w:val="002818C7"/>
    <w:rsid w:val="00282C07"/>
    <w:rsid w:val="00282F16"/>
    <w:rsid w:val="00283038"/>
    <w:rsid w:val="002839BF"/>
    <w:rsid w:val="00283C08"/>
    <w:rsid w:val="00283C5A"/>
    <w:rsid w:val="002859C9"/>
    <w:rsid w:val="00286A8C"/>
    <w:rsid w:val="002870E7"/>
    <w:rsid w:val="00291936"/>
    <w:rsid w:val="002919A4"/>
    <w:rsid w:val="002920F2"/>
    <w:rsid w:val="00292C0F"/>
    <w:rsid w:val="0029320D"/>
    <w:rsid w:val="0029335B"/>
    <w:rsid w:val="002934BB"/>
    <w:rsid w:val="00297BFB"/>
    <w:rsid w:val="00297DEE"/>
    <w:rsid w:val="002A08F2"/>
    <w:rsid w:val="002A0A72"/>
    <w:rsid w:val="002A0C91"/>
    <w:rsid w:val="002A1B97"/>
    <w:rsid w:val="002A1C4C"/>
    <w:rsid w:val="002A32D5"/>
    <w:rsid w:val="002A3995"/>
    <w:rsid w:val="002A3C8D"/>
    <w:rsid w:val="002A4868"/>
    <w:rsid w:val="002A4FCF"/>
    <w:rsid w:val="002A5ABD"/>
    <w:rsid w:val="002A717C"/>
    <w:rsid w:val="002A723B"/>
    <w:rsid w:val="002A73F4"/>
    <w:rsid w:val="002B0F18"/>
    <w:rsid w:val="002B1E6A"/>
    <w:rsid w:val="002B1FAD"/>
    <w:rsid w:val="002B1FEF"/>
    <w:rsid w:val="002B2280"/>
    <w:rsid w:val="002B2576"/>
    <w:rsid w:val="002B2ADA"/>
    <w:rsid w:val="002B2DA3"/>
    <w:rsid w:val="002B35C5"/>
    <w:rsid w:val="002B3805"/>
    <w:rsid w:val="002B3E6C"/>
    <w:rsid w:val="002B502F"/>
    <w:rsid w:val="002B60B7"/>
    <w:rsid w:val="002C1644"/>
    <w:rsid w:val="002C25CE"/>
    <w:rsid w:val="002C35C9"/>
    <w:rsid w:val="002C3A44"/>
    <w:rsid w:val="002C43D7"/>
    <w:rsid w:val="002C46B2"/>
    <w:rsid w:val="002C49A3"/>
    <w:rsid w:val="002C524B"/>
    <w:rsid w:val="002C6261"/>
    <w:rsid w:val="002C6FF7"/>
    <w:rsid w:val="002C744C"/>
    <w:rsid w:val="002C7DE1"/>
    <w:rsid w:val="002D06D9"/>
    <w:rsid w:val="002D071B"/>
    <w:rsid w:val="002D25F2"/>
    <w:rsid w:val="002D3939"/>
    <w:rsid w:val="002D4207"/>
    <w:rsid w:val="002D464E"/>
    <w:rsid w:val="002D4E12"/>
    <w:rsid w:val="002D6E02"/>
    <w:rsid w:val="002E09DF"/>
    <w:rsid w:val="002E0B1A"/>
    <w:rsid w:val="002E0B7F"/>
    <w:rsid w:val="002E0F98"/>
    <w:rsid w:val="002E15C8"/>
    <w:rsid w:val="002E18AD"/>
    <w:rsid w:val="002E24EF"/>
    <w:rsid w:val="002E2E81"/>
    <w:rsid w:val="002E2EBC"/>
    <w:rsid w:val="002E3082"/>
    <w:rsid w:val="002E331E"/>
    <w:rsid w:val="002E3747"/>
    <w:rsid w:val="002E454D"/>
    <w:rsid w:val="002E461F"/>
    <w:rsid w:val="002E4815"/>
    <w:rsid w:val="002E4E56"/>
    <w:rsid w:val="002F034B"/>
    <w:rsid w:val="002F0681"/>
    <w:rsid w:val="002F0A2E"/>
    <w:rsid w:val="002F0A51"/>
    <w:rsid w:val="002F176B"/>
    <w:rsid w:val="002F1AC6"/>
    <w:rsid w:val="002F1CC0"/>
    <w:rsid w:val="002F1E1D"/>
    <w:rsid w:val="002F2ADD"/>
    <w:rsid w:val="002F2C07"/>
    <w:rsid w:val="002F35C0"/>
    <w:rsid w:val="002F5C2B"/>
    <w:rsid w:val="002F627A"/>
    <w:rsid w:val="002F6663"/>
    <w:rsid w:val="002F6BD5"/>
    <w:rsid w:val="003002E7"/>
    <w:rsid w:val="00300382"/>
    <w:rsid w:val="00300B0F"/>
    <w:rsid w:val="0030141E"/>
    <w:rsid w:val="003015E5"/>
    <w:rsid w:val="00301E34"/>
    <w:rsid w:val="003022EE"/>
    <w:rsid w:val="0030400E"/>
    <w:rsid w:val="003043AB"/>
    <w:rsid w:val="00304936"/>
    <w:rsid w:val="00307E74"/>
    <w:rsid w:val="003105FB"/>
    <w:rsid w:val="0031141A"/>
    <w:rsid w:val="00311429"/>
    <w:rsid w:val="0031153A"/>
    <w:rsid w:val="003116F0"/>
    <w:rsid w:val="003128ED"/>
    <w:rsid w:val="00312A69"/>
    <w:rsid w:val="003132A6"/>
    <w:rsid w:val="003132C8"/>
    <w:rsid w:val="00313679"/>
    <w:rsid w:val="00313C45"/>
    <w:rsid w:val="00313C89"/>
    <w:rsid w:val="003143DC"/>
    <w:rsid w:val="00314EA8"/>
    <w:rsid w:val="00315100"/>
    <w:rsid w:val="003154B5"/>
    <w:rsid w:val="003154DA"/>
    <w:rsid w:val="003157B1"/>
    <w:rsid w:val="00316187"/>
    <w:rsid w:val="003165F2"/>
    <w:rsid w:val="0031774A"/>
    <w:rsid w:val="003179A6"/>
    <w:rsid w:val="00317C45"/>
    <w:rsid w:val="00317FF7"/>
    <w:rsid w:val="00320143"/>
    <w:rsid w:val="0032073A"/>
    <w:rsid w:val="00320F0C"/>
    <w:rsid w:val="00320F68"/>
    <w:rsid w:val="00321662"/>
    <w:rsid w:val="00322701"/>
    <w:rsid w:val="00323378"/>
    <w:rsid w:val="00323CDC"/>
    <w:rsid w:val="003250B9"/>
    <w:rsid w:val="003257A3"/>
    <w:rsid w:val="00325D6B"/>
    <w:rsid w:val="00326FDE"/>
    <w:rsid w:val="003277EF"/>
    <w:rsid w:val="00327B68"/>
    <w:rsid w:val="003319F3"/>
    <w:rsid w:val="00331DCD"/>
    <w:rsid w:val="00333983"/>
    <w:rsid w:val="00333B94"/>
    <w:rsid w:val="00333D73"/>
    <w:rsid w:val="00334241"/>
    <w:rsid w:val="0033491C"/>
    <w:rsid w:val="00334A19"/>
    <w:rsid w:val="00335FFB"/>
    <w:rsid w:val="003363B9"/>
    <w:rsid w:val="003367EC"/>
    <w:rsid w:val="00336C71"/>
    <w:rsid w:val="00337092"/>
    <w:rsid w:val="0033736B"/>
    <w:rsid w:val="00337D2B"/>
    <w:rsid w:val="00337E03"/>
    <w:rsid w:val="00340620"/>
    <w:rsid w:val="00342748"/>
    <w:rsid w:val="00342BBB"/>
    <w:rsid w:val="00342F7F"/>
    <w:rsid w:val="00343148"/>
    <w:rsid w:val="00344D06"/>
    <w:rsid w:val="00345374"/>
    <w:rsid w:val="00345D83"/>
    <w:rsid w:val="003460A9"/>
    <w:rsid w:val="00346F4F"/>
    <w:rsid w:val="0034727D"/>
    <w:rsid w:val="003479A3"/>
    <w:rsid w:val="00347D06"/>
    <w:rsid w:val="0035068A"/>
    <w:rsid w:val="003524D5"/>
    <w:rsid w:val="00352F3F"/>
    <w:rsid w:val="0035314F"/>
    <w:rsid w:val="00354014"/>
    <w:rsid w:val="0035492E"/>
    <w:rsid w:val="00354B03"/>
    <w:rsid w:val="00355417"/>
    <w:rsid w:val="0035755F"/>
    <w:rsid w:val="0035784B"/>
    <w:rsid w:val="003610C5"/>
    <w:rsid w:val="00361207"/>
    <w:rsid w:val="00362EE1"/>
    <w:rsid w:val="003631BB"/>
    <w:rsid w:val="00363561"/>
    <w:rsid w:val="003646D9"/>
    <w:rsid w:val="0036481E"/>
    <w:rsid w:val="003651CB"/>
    <w:rsid w:val="0036767C"/>
    <w:rsid w:val="003710C9"/>
    <w:rsid w:val="003711D3"/>
    <w:rsid w:val="00371832"/>
    <w:rsid w:val="003720A1"/>
    <w:rsid w:val="0037296E"/>
    <w:rsid w:val="00373305"/>
    <w:rsid w:val="00376554"/>
    <w:rsid w:val="00376A82"/>
    <w:rsid w:val="0037724A"/>
    <w:rsid w:val="00377411"/>
    <w:rsid w:val="00377DA8"/>
    <w:rsid w:val="0038098E"/>
    <w:rsid w:val="0038176C"/>
    <w:rsid w:val="0038197D"/>
    <w:rsid w:val="00382C2F"/>
    <w:rsid w:val="00382D62"/>
    <w:rsid w:val="00382D65"/>
    <w:rsid w:val="003830A1"/>
    <w:rsid w:val="003833FD"/>
    <w:rsid w:val="00383DDB"/>
    <w:rsid w:val="00383E94"/>
    <w:rsid w:val="00383EE1"/>
    <w:rsid w:val="00384346"/>
    <w:rsid w:val="003855B0"/>
    <w:rsid w:val="00385700"/>
    <w:rsid w:val="00385D48"/>
    <w:rsid w:val="00386650"/>
    <w:rsid w:val="00386FC2"/>
    <w:rsid w:val="00387309"/>
    <w:rsid w:val="003876DE"/>
    <w:rsid w:val="00390644"/>
    <w:rsid w:val="00390D8A"/>
    <w:rsid w:val="00392595"/>
    <w:rsid w:val="00394341"/>
    <w:rsid w:val="003945DB"/>
    <w:rsid w:val="00395047"/>
    <w:rsid w:val="00395130"/>
    <w:rsid w:val="003965B8"/>
    <w:rsid w:val="003970DD"/>
    <w:rsid w:val="0039718D"/>
    <w:rsid w:val="00397659"/>
    <w:rsid w:val="003979C3"/>
    <w:rsid w:val="003A01EE"/>
    <w:rsid w:val="003A1461"/>
    <w:rsid w:val="003A1FA9"/>
    <w:rsid w:val="003A23B7"/>
    <w:rsid w:val="003A2B30"/>
    <w:rsid w:val="003A4144"/>
    <w:rsid w:val="003A4920"/>
    <w:rsid w:val="003A4C52"/>
    <w:rsid w:val="003A5BE0"/>
    <w:rsid w:val="003A5DD2"/>
    <w:rsid w:val="003A6D4B"/>
    <w:rsid w:val="003A7DC1"/>
    <w:rsid w:val="003B044C"/>
    <w:rsid w:val="003B1A58"/>
    <w:rsid w:val="003B2EA1"/>
    <w:rsid w:val="003B37D0"/>
    <w:rsid w:val="003B3BF6"/>
    <w:rsid w:val="003B3FCA"/>
    <w:rsid w:val="003B4343"/>
    <w:rsid w:val="003B4346"/>
    <w:rsid w:val="003B54AC"/>
    <w:rsid w:val="003B579A"/>
    <w:rsid w:val="003B70D7"/>
    <w:rsid w:val="003B710D"/>
    <w:rsid w:val="003B71CF"/>
    <w:rsid w:val="003B7372"/>
    <w:rsid w:val="003B74CA"/>
    <w:rsid w:val="003C032D"/>
    <w:rsid w:val="003C0943"/>
    <w:rsid w:val="003C0B06"/>
    <w:rsid w:val="003C0F2E"/>
    <w:rsid w:val="003C1882"/>
    <w:rsid w:val="003C1DF3"/>
    <w:rsid w:val="003C1F22"/>
    <w:rsid w:val="003C23C6"/>
    <w:rsid w:val="003C29E3"/>
    <w:rsid w:val="003C2A9F"/>
    <w:rsid w:val="003C3090"/>
    <w:rsid w:val="003C3289"/>
    <w:rsid w:val="003C3344"/>
    <w:rsid w:val="003C37B4"/>
    <w:rsid w:val="003C3E14"/>
    <w:rsid w:val="003C3EB5"/>
    <w:rsid w:val="003C467A"/>
    <w:rsid w:val="003C5F42"/>
    <w:rsid w:val="003C6227"/>
    <w:rsid w:val="003C650D"/>
    <w:rsid w:val="003C6A24"/>
    <w:rsid w:val="003D01CC"/>
    <w:rsid w:val="003D02AD"/>
    <w:rsid w:val="003D062F"/>
    <w:rsid w:val="003D177A"/>
    <w:rsid w:val="003D1A6D"/>
    <w:rsid w:val="003D1E09"/>
    <w:rsid w:val="003D2039"/>
    <w:rsid w:val="003D28BA"/>
    <w:rsid w:val="003D35E6"/>
    <w:rsid w:val="003D4115"/>
    <w:rsid w:val="003D4DAC"/>
    <w:rsid w:val="003D4E7E"/>
    <w:rsid w:val="003D62D3"/>
    <w:rsid w:val="003D688F"/>
    <w:rsid w:val="003D6B70"/>
    <w:rsid w:val="003D72A7"/>
    <w:rsid w:val="003E18E6"/>
    <w:rsid w:val="003E1A60"/>
    <w:rsid w:val="003E1C89"/>
    <w:rsid w:val="003E1CAD"/>
    <w:rsid w:val="003E205C"/>
    <w:rsid w:val="003E27EC"/>
    <w:rsid w:val="003E4554"/>
    <w:rsid w:val="003E4861"/>
    <w:rsid w:val="003E48B9"/>
    <w:rsid w:val="003E5B3A"/>
    <w:rsid w:val="003E5FA6"/>
    <w:rsid w:val="003E633D"/>
    <w:rsid w:val="003E7064"/>
    <w:rsid w:val="003E7D83"/>
    <w:rsid w:val="003E7ECB"/>
    <w:rsid w:val="003F11F4"/>
    <w:rsid w:val="003F17C9"/>
    <w:rsid w:val="003F198B"/>
    <w:rsid w:val="003F1A61"/>
    <w:rsid w:val="003F1D89"/>
    <w:rsid w:val="003F2105"/>
    <w:rsid w:val="003F2749"/>
    <w:rsid w:val="003F2F1E"/>
    <w:rsid w:val="003F30DE"/>
    <w:rsid w:val="003F3AD8"/>
    <w:rsid w:val="003F61B8"/>
    <w:rsid w:val="003F738F"/>
    <w:rsid w:val="003F77CF"/>
    <w:rsid w:val="004004DE"/>
    <w:rsid w:val="00401D1E"/>
    <w:rsid w:val="0040381D"/>
    <w:rsid w:val="00403C77"/>
    <w:rsid w:val="00404952"/>
    <w:rsid w:val="00404B77"/>
    <w:rsid w:val="00405A7B"/>
    <w:rsid w:val="004067DB"/>
    <w:rsid w:val="00406DDD"/>
    <w:rsid w:val="00411009"/>
    <w:rsid w:val="0041183F"/>
    <w:rsid w:val="004119AA"/>
    <w:rsid w:val="004125EF"/>
    <w:rsid w:val="00413195"/>
    <w:rsid w:val="00413C85"/>
    <w:rsid w:val="00413E56"/>
    <w:rsid w:val="00414B54"/>
    <w:rsid w:val="00414C77"/>
    <w:rsid w:val="00414ECD"/>
    <w:rsid w:val="004157D9"/>
    <w:rsid w:val="00415B24"/>
    <w:rsid w:val="00416096"/>
    <w:rsid w:val="004163DB"/>
    <w:rsid w:val="00417729"/>
    <w:rsid w:val="00417B18"/>
    <w:rsid w:val="0042028D"/>
    <w:rsid w:val="00420C98"/>
    <w:rsid w:val="0042184E"/>
    <w:rsid w:val="0042263A"/>
    <w:rsid w:val="00422B86"/>
    <w:rsid w:val="004233A9"/>
    <w:rsid w:val="004235A5"/>
    <w:rsid w:val="00424055"/>
    <w:rsid w:val="004240EA"/>
    <w:rsid w:val="004243C2"/>
    <w:rsid w:val="00425C94"/>
    <w:rsid w:val="00426174"/>
    <w:rsid w:val="0042622E"/>
    <w:rsid w:val="0042643C"/>
    <w:rsid w:val="00426A0B"/>
    <w:rsid w:val="00426DFF"/>
    <w:rsid w:val="00427520"/>
    <w:rsid w:val="00430EFF"/>
    <w:rsid w:val="00431384"/>
    <w:rsid w:val="0043193E"/>
    <w:rsid w:val="00432128"/>
    <w:rsid w:val="00432578"/>
    <w:rsid w:val="00433822"/>
    <w:rsid w:val="004338B1"/>
    <w:rsid w:val="00433FCC"/>
    <w:rsid w:val="0043452F"/>
    <w:rsid w:val="00434704"/>
    <w:rsid w:val="0043496E"/>
    <w:rsid w:val="00435175"/>
    <w:rsid w:val="004351B3"/>
    <w:rsid w:val="0043581C"/>
    <w:rsid w:val="004358F9"/>
    <w:rsid w:val="004362B6"/>
    <w:rsid w:val="004362E7"/>
    <w:rsid w:val="00436EED"/>
    <w:rsid w:val="00440B12"/>
    <w:rsid w:val="00441138"/>
    <w:rsid w:val="004418B2"/>
    <w:rsid w:val="004427D7"/>
    <w:rsid w:val="00442ACE"/>
    <w:rsid w:val="00442E7E"/>
    <w:rsid w:val="00443577"/>
    <w:rsid w:val="0044386D"/>
    <w:rsid w:val="00443AD9"/>
    <w:rsid w:val="00443AEE"/>
    <w:rsid w:val="004446DF"/>
    <w:rsid w:val="004446E7"/>
    <w:rsid w:val="00445612"/>
    <w:rsid w:val="004457A0"/>
    <w:rsid w:val="00446AC9"/>
    <w:rsid w:val="00446EE6"/>
    <w:rsid w:val="0045020A"/>
    <w:rsid w:val="004503B7"/>
    <w:rsid w:val="0045057A"/>
    <w:rsid w:val="00452130"/>
    <w:rsid w:val="004522B3"/>
    <w:rsid w:val="0045398B"/>
    <w:rsid w:val="00453B37"/>
    <w:rsid w:val="0045467B"/>
    <w:rsid w:val="00455524"/>
    <w:rsid w:val="0045571D"/>
    <w:rsid w:val="00456E12"/>
    <w:rsid w:val="00457096"/>
    <w:rsid w:val="004605A1"/>
    <w:rsid w:val="004605BF"/>
    <w:rsid w:val="0046125A"/>
    <w:rsid w:val="00461518"/>
    <w:rsid w:val="00461CB9"/>
    <w:rsid w:val="00462393"/>
    <w:rsid w:val="0046304B"/>
    <w:rsid w:val="004636F6"/>
    <w:rsid w:val="004648F1"/>
    <w:rsid w:val="004651C1"/>
    <w:rsid w:val="00465622"/>
    <w:rsid w:val="00466299"/>
    <w:rsid w:val="004667BE"/>
    <w:rsid w:val="004703D3"/>
    <w:rsid w:val="00470B94"/>
    <w:rsid w:val="00472E93"/>
    <w:rsid w:val="00473515"/>
    <w:rsid w:val="00474975"/>
    <w:rsid w:val="00474A2B"/>
    <w:rsid w:val="00474A36"/>
    <w:rsid w:val="00474DB3"/>
    <w:rsid w:val="0047524A"/>
    <w:rsid w:val="004759C6"/>
    <w:rsid w:val="0047626E"/>
    <w:rsid w:val="004764AB"/>
    <w:rsid w:val="004775E8"/>
    <w:rsid w:val="004776CB"/>
    <w:rsid w:val="0048043C"/>
    <w:rsid w:val="004815F1"/>
    <w:rsid w:val="00481605"/>
    <w:rsid w:val="00481760"/>
    <w:rsid w:val="004831A3"/>
    <w:rsid w:val="0048417C"/>
    <w:rsid w:val="00484B82"/>
    <w:rsid w:val="00485692"/>
    <w:rsid w:val="00485F3D"/>
    <w:rsid w:val="00486415"/>
    <w:rsid w:val="0048659A"/>
    <w:rsid w:val="00486C3D"/>
    <w:rsid w:val="0048733C"/>
    <w:rsid w:val="00487BDA"/>
    <w:rsid w:val="00487EFB"/>
    <w:rsid w:val="00487FD8"/>
    <w:rsid w:val="00491637"/>
    <w:rsid w:val="0049177C"/>
    <w:rsid w:val="004933AF"/>
    <w:rsid w:val="00493567"/>
    <w:rsid w:val="004943A0"/>
    <w:rsid w:val="004949B7"/>
    <w:rsid w:val="004952E9"/>
    <w:rsid w:val="004957FC"/>
    <w:rsid w:val="004960E2"/>
    <w:rsid w:val="00497C9C"/>
    <w:rsid w:val="004A0A96"/>
    <w:rsid w:val="004A10B9"/>
    <w:rsid w:val="004A134A"/>
    <w:rsid w:val="004A1E4A"/>
    <w:rsid w:val="004A1FF2"/>
    <w:rsid w:val="004A255B"/>
    <w:rsid w:val="004A287B"/>
    <w:rsid w:val="004A3B10"/>
    <w:rsid w:val="004A3FAF"/>
    <w:rsid w:val="004A4316"/>
    <w:rsid w:val="004A47B8"/>
    <w:rsid w:val="004A4ECD"/>
    <w:rsid w:val="004A5C4F"/>
    <w:rsid w:val="004A6000"/>
    <w:rsid w:val="004A73E4"/>
    <w:rsid w:val="004A7BB7"/>
    <w:rsid w:val="004B03D4"/>
    <w:rsid w:val="004B1048"/>
    <w:rsid w:val="004B106A"/>
    <w:rsid w:val="004B26F0"/>
    <w:rsid w:val="004B285D"/>
    <w:rsid w:val="004B2A41"/>
    <w:rsid w:val="004B2EA1"/>
    <w:rsid w:val="004B36AD"/>
    <w:rsid w:val="004B3CA4"/>
    <w:rsid w:val="004B3DA6"/>
    <w:rsid w:val="004B4B59"/>
    <w:rsid w:val="004B5815"/>
    <w:rsid w:val="004B638F"/>
    <w:rsid w:val="004B6AED"/>
    <w:rsid w:val="004B7048"/>
    <w:rsid w:val="004B74A0"/>
    <w:rsid w:val="004B7BC0"/>
    <w:rsid w:val="004B7EB7"/>
    <w:rsid w:val="004C0A98"/>
    <w:rsid w:val="004C0C98"/>
    <w:rsid w:val="004C2FC1"/>
    <w:rsid w:val="004C4418"/>
    <w:rsid w:val="004C4A1F"/>
    <w:rsid w:val="004C5214"/>
    <w:rsid w:val="004C60BA"/>
    <w:rsid w:val="004C6CA2"/>
    <w:rsid w:val="004C6F56"/>
    <w:rsid w:val="004C7B46"/>
    <w:rsid w:val="004C7B8D"/>
    <w:rsid w:val="004D0249"/>
    <w:rsid w:val="004D1337"/>
    <w:rsid w:val="004D13CE"/>
    <w:rsid w:val="004D177B"/>
    <w:rsid w:val="004D1DD1"/>
    <w:rsid w:val="004D2AC7"/>
    <w:rsid w:val="004D2ADD"/>
    <w:rsid w:val="004D2B27"/>
    <w:rsid w:val="004D33AD"/>
    <w:rsid w:val="004D3DEE"/>
    <w:rsid w:val="004D3E9A"/>
    <w:rsid w:val="004D572E"/>
    <w:rsid w:val="004D59FD"/>
    <w:rsid w:val="004D5D1C"/>
    <w:rsid w:val="004D6F77"/>
    <w:rsid w:val="004D754E"/>
    <w:rsid w:val="004D782A"/>
    <w:rsid w:val="004D798F"/>
    <w:rsid w:val="004E1008"/>
    <w:rsid w:val="004E1021"/>
    <w:rsid w:val="004E117B"/>
    <w:rsid w:val="004E1433"/>
    <w:rsid w:val="004E1C39"/>
    <w:rsid w:val="004E1C7E"/>
    <w:rsid w:val="004E2485"/>
    <w:rsid w:val="004E2B7C"/>
    <w:rsid w:val="004E2FFD"/>
    <w:rsid w:val="004E34C1"/>
    <w:rsid w:val="004E74FB"/>
    <w:rsid w:val="004E7F78"/>
    <w:rsid w:val="004F0338"/>
    <w:rsid w:val="004F0482"/>
    <w:rsid w:val="004F0B38"/>
    <w:rsid w:val="004F15AD"/>
    <w:rsid w:val="004F1B3A"/>
    <w:rsid w:val="004F254D"/>
    <w:rsid w:val="004F2627"/>
    <w:rsid w:val="004F372E"/>
    <w:rsid w:val="004F4B27"/>
    <w:rsid w:val="004F4C54"/>
    <w:rsid w:val="004F4CEE"/>
    <w:rsid w:val="004F55FD"/>
    <w:rsid w:val="004F60FE"/>
    <w:rsid w:val="004F6A4C"/>
    <w:rsid w:val="004F716B"/>
    <w:rsid w:val="004F72E8"/>
    <w:rsid w:val="004F7A09"/>
    <w:rsid w:val="00500D68"/>
    <w:rsid w:val="005012D7"/>
    <w:rsid w:val="00501381"/>
    <w:rsid w:val="0050287C"/>
    <w:rsid w:val="0050348A"/>
    <w:rsid w:val="005036AA"/>
    <w:rsid w:val="005043EE"/>
    <w:rsid w:val="00504D0D"/>
    <w:rsid w:val="00505426"/>
    <w:rsid w:val="005057DC"/>
    <w:rsid w:val="00505FB5"/>
    <w:rsid w:val="00506ED8"/>
    <w:rsid w:val="005070A4"/>
    <w:rsid w:val="0050714B"/>
    <w:rsid w:val="0050714E"/>
    <w:rsid w:val="005071C3"/>
    <w:rsid w:val="005120E6"/>
    <w:rsid w:val="00512C08"/>
    <w:rsid w:val="00513914"/>
    <w:rsid w:val="005139CD"/>
    <w:rsid w:val="005147DA"/>
    <w:rsid w:val="00514E79"/>
    <w:rsid w:val="00515A0F"/>
    <w:rsid w:val="00516291"/>
    <w:rsid w:val="00517A6E"/>
    <w:rsid w:val="00521997"/>
    <w:rsid w:val="00522A59"/>
    <w:rsid w:val="005246CF"/>
    <w:rsid w:val="005249E3"/>
    <w:rsid w:val="005258B8"/>
    <w:rsid w:val="00525F88"/>
    <w:rsid w:val="00526077"/>
    <w:rsid w:val="00527076"/>
    <w:rsid w:val="00527088"/>
    <w:rsid w:val="00527BDC"/>
    <w:rsid w:val="005301FE"/>
    <w:rsid w:val="00530288"/>
    <w:rsid w:val="005311C4"/>
    <w:rsid w:val="00531EC2"/>
    <w:rsid w:val="0053267C"/>
    <w:rsid w:val="005328D9"/>
    <w:rsid w:val="00532DE1"/>
    <w:rsid w:val="005333F3"/>
    <w:rsid w:val="00533E19"/>
    <w:rsid w:val="005344A2"/>
    <w:rsid w:val="00534646"/>
    <w:rsid w:val="00536D5A"/>
    <w:rsid w:val="005371E5"/>
    <w:rsid w:val="00537222"/>
    <w:rsid w:val="005419C7"/>
    <w:rsid w:val="00541F10"/>
    <w:rsid w:val="0054224A"/>
    <w:rsid w:val="00542368"/>
    <w:rsid w:val="0054271E"/>
    <w:rsid w:val="00542A4C"/>
    <w:rsid w:val="005440D7"/>
    <w:rsid w:val="0054533A"/>
    <w:rsid w:val="00545A33"/>
    <w:rsid w:val="00545BC7"/>
    <w:rsid w:val="005465E3"/>
    <w:rsid w:val="0054689E"/>
    <w:rsid w:val="00546BED"/>
    <w:rsid w:val="00546CD7"/>
    <w:rsid w:val="00546FDA"/>
    <w:rsid w:val="00547599"/>
    <w:rsid w:val="00550555"/>
    <w:rsid w:val="005505C3"/>
    <w:rsid w:val="00550605"/>
    <w:rsid w:val="005506AD"/>
    <w:rsid w:val="005507AD"/>
    <w:rsid w:val="00551545"/>
    <w:rsid w:val="0055204A"/>
    <w:rsid w:val="00552667"/>
    <w:rsid w:val="005542DA"/>
    <w:rsid w:val="005552C7"/>
    <w:rsid w:val="00555451"/>
    <w:rsid w:val="0055625C"/>
    <w:rsid w:val="005572F8"/>
    <w:rsid w:val="00560180"/>
    <w:rsid w:val="0056026F"/>
    <w:rsid w:val="005621BB"/>
    <w:rsid w:val="00562651"/>
    <w:rsid w:val="00563BAB"/>
    <w:rsid w:val="0056533F"/>
    <w:rsid w:val="00565964"/>
    <w:rsid w:val="00566A3C"/>
    <w:rsid w:val="005705BC"/>
    <w:rsid w:val="00570F84"/>
    <w:rsid w:val="00571204"/>
    <w:rsid w:val="00571317"/>
    <w:rsid w:val="00572D2A"/>
    <w:rsid w:val="00573FED"/>
    <w:rsid w:val="005746C2"/>
    <w:rsid w:val="00574D6F"/>
    <w:rsid w:val="00574E8C"/>
    <w:rsid w:val="00575442"/>
    <w:rsid w:val="00575785"/>
    <w:rsid w:val="005757D4"/>
    <w:rsid w:val="00575BE1"/>
    <w:rsid w:val="005772D9"/>
    <w:rsid w:val="00577631"/>
    <w:rsid w:val="00577C0F"/>
    <w:rsid w:val="00580071"/>
    <w:rsid w:val="00581101"/>
    <w:rsid w:val="00583222"/>
    <w:rsid w:val="00583571"/>
    <w:rsid w:val="00583B52"/>
    <w:rsid w:val="0058437E"/>
    <w:rsid w:val="005848E4"/>
    <w:rsid w:val="00584D0D"/>
    <w:rsid w:val="005856D9"/>
    <w:rsid w:val="00585E5F"/>
    <w:rsid w:val="00586EFE"/>
    <w:rsid w:val="00587F62"/>
    <w:rsid w:val="00592237"/>
    <w:rsid w:val="00592DDC"/>
    <w:rsid w:val="005932B9"/>
    <w:rsid w:val="00593793"/>
    <w:rsid w:val="00593C65"/>
    <w:rsid w:val="00595091"/>
    <w:rsid w:val="005955F0"/>
    <w:rsid w:val="005956BF"/>
    <w:rsid w:val="00596D10"/>
    <w:rsid w:val="005A015A"/>
    <w:rsid w:val="005A1060"/>
    <w:rsid w:val="005A10C6"/>
    <w:rsid w:val="005A1962"/>
    <w:rsid w:val="005A293A"/>
    <w:rsid w:val="005A2E22"/>
    <w:rsid w:val="005A310C"/>
    <w:rsid w:val="005A39DE"/>
    <w:rsid w:val="005A3A7F"/>
    <w:rsid w:val="005A470C"/>
    <w:rsid w:val="005A504E"/>
    <w:rsid w:val="005A565D"/>
    <w:rsid w:val="005A59BC"/>
    <w:rsid w:val="005A707E"/>
    <w:rsid w:val="005A78F2"/>
    <w:rsid w:val="005B0D47"/>
    <w:rsid w:val="005B0F38"/>
    <w:rsid w:val="005B1523"/>
    <w:rsid w:val="005B1B0C"/>
    <w:rsid w:val="005B308A"/>
    <w:rsid w:val="005B3A04"/>
    <w:rsid w:val="005B56E7"/>
    <w:rsid w:val="005B57B1"/>
    <w:rsid w:val="005B5F7F"/>
    <w:rsid w:val="005B6356"/>
    <w:rsid w:val="005B6BEE"/>
    <w:rsid w:val="005B6D86"/>
    <w:rsid w:val="005B7904"/>
    <w:rsid w:val="005C283A"/>
    <w:rsid w:val="005C2B3B"/>
    <w:rsid w:val="005C2EC0"/>
    <w:rsid w:val="005C3477"/>
    <w:rsid w:val="005C3760"/>
    <w:rsid w:val="005C392A"/>
    <w:rsid w:val="005C3F42"/>
    <w:rsid w:val="005C47D5"/>
    <w:rsid w:val="005C572B"/>
    <w:rsid w:val="005C62AA"/>
    <w:rsid w:val="005C63D9"/>
    <w:rsid w:val="005C6E08"/>
    <w:rsid w:val="005C74AA"/>
    <w:rsid w:val="005C74B5"/>
    <w:rsid w:val="005C7551"/>
    <w:rsid w:val="005C7606"/>
    <w:rsid w:val="005D01AE"/>
    <w:rsid w:val="005D0B9E"/>
    <w:rsid w:val="005D2272"/>
    <w:rsid w:val="005D3EBE"/>
    <w:rsid w:val="005D51EF"/>
    <w:rsid w:val="005D5308"/>
    <w:rsid w:val="005D5508"/>
    <w:rsid w:val="005D5ACE"/>
    <w:rsid w:val="005D5E8B"/>
    <w:rsid w:val="005D72D2"/>
    <w:rsid w:val="005D744D"/>
    <w:rsid w:val="005E13BC"/>
    <w:rsid w:val="005E17F9"/>
    <w:rsid w:val="005E22B8"/>
    <w:rsid w:val="005E3F78"/>
    <w:rsid w:val="005E493D"/>
    <w:rsid w:val="005E553D"/>
    <w:rsid w:val="005E5878"/>
    <w:rsid w:val="005E5ADF"/>
    <w:rsid w:val="005E6A17"/>
    <w:rsid w:val="005E6C3A"/>
    <w:rsid w:val="005E6C3C"/>
    <w:rsid w:val="005E7854"/>
    <w:rsid w:val="005E7F63"/>
    <w:rsid w:val="005F0CB8"/>
    <w:rsid w:val="005F12AF"/>
    <w:rsid w:val="005F1CEE"/>
    <w:rsid w:val="005F2376"/>
    <w:rsid w:val="005F238D"/>
    <w:rsid w:val="005F28B2"/>
    <w:rsid w:val="005F3583"/>
    <w:rsid w:val="005F3FE9"/>
    <w:rsid w:val="005F433E"/>
    <w:rsid w:val="005F4A4A"/>
    <w:rsid w:val="005F601B"/>
    <w:rsid w:val="005F65B1"/>
    <w:rsid w:val="005F7374"/>
    <w:rsid w:val="005F7D98"/>
    <w:rsid w:val="00600016"/>
    <w:rsid w:val="00600AEE"/>
    <w:rsid w:val="0060128A"/>
    <w:rsid w:val="006016C3"/>
    <w:rsid w:val="00601BB7"/>
    <w:rsid w:val="00602172"/>
    <w:rsid w:val="00604789"/>
    <w:rsid w:val="006048E8"/>
    <w:rsid w:val="00604D67"/>
    <w:rsid w:val="0060584A"/>
    <w:rsid w:val="006058A5"/>
    <w:rsid w:val="00605B03"/>
    <w:rsid w:val="00605C3D"/>
    <w:rsid w:val="00607226"/>
    <w:rsid w:val="00607C5C"/>
    <w:rsid w:val="006100CF"/>
    <w:rsid w:val="006101A0"/>
    <w:rsid w:val="00610F87"/>
    <w:rsid w:val="00611459"/>
    <w:rsid w:val="00612156"/>
    <w:rsid w:val="006127AE"/>
    <w:rsid w:val="00613CB2"/>
    <w:rsid w:val="006147DA"/>
    <w:rsid w:val="00615321"/>
    <w:rsid w:val="006167A4"/>
    <w:rsid w:val="006169CA"/>
    <w:rsid w:val="00616E19"/>
    <w:rsid w:val="006176E4"/>
    <w:rsid w:val="006178AF"/>
    <w:rsid w:val="00617A4A"/>
    <w:rsid w:val="00617B10"/>
    <w:rsid w:val="006200C7"/>
    <w:rsid w:val="00620639"/>
    <w:rsid w:val="00621914"/>
    <w:rsid w:val="00622213"/>
    <w:rsid w:val="00623047"/>
    <w:rsid w:val="00623D44"/>
    <w:rsid w:val="00624A05"/>
    <w:rsid w:val="00625C1B"/>
    <w:rsid w:val="006263DC"/>
    <w:rsid w:val="006266DE"/>
    <w:rsid w:val="00626761"/>
    <w:rsid w:val="00627E52"/>
    <w:rsid w:val="006306D8"/>
    <w:rsid w:val="00630D82"/>
    <w:rsid w:val="006312EF"/>
    <w:rsid w:val="00631398"/>
    <w:rsid w:val="006313BC"/>
    <w:rsid w:val="00631822"/>
    <w:rsid w:val="00632647"/>
    <w:rsid w:val="00632787"/>
    <w:rsid w:val="00632E63"/>
    <w:rsid w:val="00633104"/>
    <w:rsid w:val="00633294"/>
    <w:rsid w:val="00633CB7"/>
    <w:rsid w:val="00634106"/>
    <w:rsid w:val="00634561"/>
    <w:rsid w:val="0063480A"/>
    <w:rsid w:val="00634A88"/>
    <w:rsid w:val="00634DEC"/>
    <w:rsid w:val="00634E81"/>
    <w:rsid w:val="0063505A"/>
    <w:rsid w:val="00635085"/>
    <w:rsid w:val="0063597B"/>
    <w:rsid w:val="0063608D"/>
    <w:rsid w:val="00636126"/>
    <w:rsid w:val="00636572"/>
    <w:rsid w:val="0063725E"/>
    <w:rsid w:val="00637EE9"/>
    <w:rsid w:val="00640B1A"/>
    <w:rsid w:val="006410B6"/>
    <w:rsid w:val="00643A55"/>
    <w:rsid w:val="00644107"/>
    <w:rsid w:val="00644441"/>
    <w:rsid w:val="00644627"/>
    <w:rsid w:val="006449BB"/>
    <w:rsid w:val="006463EC"/>
    <w:rsid w:val="00646927"/>
    <w:rsid w:val="00646A01"/>
    <w:rsid w:val="00647434"/>
    <w:rsid w:val="00647CD1"/>
    <w:rsid w:val="00650671"/>
    <w:rsid w:val="006516D1"/>
    <w:rsid w:val="00651BDE"/>
    <w:rsid w:val="00651C43"/>
    <w:rsid w:val="00652538"/>
    <w:rsid w:val="00653896"/>
    <w:rsid w:val="006540BE"/>
    <w:rsid w:val="00654164"/>
    <w:rsid w:val="00655147"/>
    <w:rsid w:val="006556E5"/>
    <w:rsid w:val="00655ED2"/>
    <w:rsid w:val="006572C7"/>
    <w:rsid w:val="0065786B"/>
    <w:rsid w:val="00657B4C"/>
    <w:rsid w:val="00660EB0"/>
    <w:rsid w:val="0066102D"/>
    <w:rsid w:val="00661259"/>
    <w:rsid w:val="00661304"/>
    <w:rsid w:val="00661766"/>
    <w:rsid w:val="006621A0"/>
    <w:rsid w:val="00665284"/>
    <w:rsid w:val="00665B48"/>
    <w:rsid w:val="00665DCE"/>
    <w:rsid w:val="00666089"/>
    <w:rsid w:val="00666AE3"/>
    <w:rsid w:val="00667B03"/>
    <w:rsid w:val="00671CBA"/>
    <w:rsid w:val="00671D32"/>
    <w:rsid w:val="00672B53"/>
    <w:rsid w:val="00673B0C"/>
    <w:rsid w:val="00673FA7"/>
    <w:rsid w:val="00674736"/>
    <w:rsid w:val="00674BBA"/>
    <w:rsid w:val="00676249"/>
    <w:rsid w:val="00676AB9"/>
    <w:rsid w:val="00676BAF"/>
    <w:rsid w:val="00676F0C"/>
    <w:rsid w:val="00677286"/>
    <w:rsid w:val="006775F6"/>
    <w:rsid w:val="00680889"/>
    <w:rsid w:val="00680904"/>
    <w:rsid w:val="00681709"/>
    <w:rsid w:val="00683946"/>
    <w:rsid w:val="00683AAA"/>
    <w:rsid w:val="00685114"/>
    <w:rsid w:val="0068592E"/>
    <w:rsid w:val="00685C14"/>
    <w:rsid w:val="00687D0E"/>
    <w:rsid w:val="00687D13"/>
    <w:rsid w:val="00690B21"/>
    <w:rsid w:val="00690FD9"/>
    <w:rsid w:val="006917A5"/>
    <w:rsid w:val="006928C5"/>
    <w:rsid w:val="00692BA6"/>
    <w:rsid w:val="00694035"/>
    <w:rsid w:val="006946CD"/>
    <w:rsid w:val="0069488B"/>
    <w:rsid w:val="006948EC"/>
    <w:rsid w:val="00695475"/>
    <w:rsid w:val="00696785"/>
    <w:rsid w:val="00696AA3"/>
    <w:rsid w:val="006A0EF1"/>
    <w:rsid w:val="006A1EF6"/>
    <w:rsid w:val="006A3A86"/>
    <w:rsid w:val="006A58D5"/>
    <w:rsid w:val="006A6771"/>
    <w:rsid w:val="006A68D3"/>
    <w:rsid w:val="006A7DC4"/>
    <w:rsid w:val="006B0924"/>
    <w:rsid w:val="006B0E17"/>
    <w:rsid w:val="006B1B36"/>
    <w:rsid w:val="006B2D8B"/>
    <w:rsid w:val="006B3B6B"/>
    <w:rsid w:val="006B51B7"/>
    <w:rsid w:val="006B53EF"/>
    <w:rsid w:val="006B58A6"/>
    <w:rsid w:val="006B5FD5"/>
    <w:rsid w:val="006B6D03"/>
    <w:rsid w:val="006B6EC2"/>
    <w:rsid w:val="006B7695"/>
    <w:rsid w:val="006B76C0"/>
    <w:rsid w:val="006B78C8"/>
    <w:rsid w:val="006B7B35"/>
    <w:rsid w:val="006C0194"/>
    <w:rsid w:val="006C0955"/>
    <w:rsid w:val="006C13AE"/>
    <w:rsid w:val="006C15BB"/>
    <w:rsid w:val="006C1CB5"/>
    <w:rsid w:val="006C25FB"/>
    <w:rsid w:val="006C315B"/>
    <w:rsid w:val="006C3433"/>
    <w:rsid w:val="006C3B99"/>
    <w:rsid w:val="006C3ED7"/>
    <w:rsid w:val="006C40EF"/>
    <w:rsid w:val="006C40F4"/>
    <w:rsid w:val="006C50BA"/>
    <w:rsid w:val="006C586B"/>
    <w:rsid w:val="006C5FE3"/>
    <w:rsid w:val="006C674F"/>
    <w:rsid w:val="006C6C25"/>
    <w:rsid w:val="006C75A2"/>
    <w:rsid w:val="006C7673"/>
    <w:rsid w:val="006C76F6"/>
    <w:rsid w:val="006C7A73"/>
    <w:rsid w:val="006D078C"/>
    <w:rsid w:val="006D134B"/>
    <w:rsid w:val="006D1E49"/>
    <w:rsid w:val="006D279C"/>
    <w:rsid w:val="006D476C"/>
    <w:rsid w:val="006D73ED"/>
    <w:rsid w:val="006D7604"/>
    <w:rsid w:val="006E0AAA"/>
    <w:rsid w:val="006E0AF9"/>
    <w:rsid w:val="006E1BF7"/>
    <w:rsid w:val="006E222E"/>
    <w:rsid w:val="006E2621"/>
    <w:rsid w:val="006E2AEB"/>
    <w:rsid w:val="006E33B8"/>
    <w:rsid w:val="006E3AB0"/>
    <w:rsid w:val="006E505E"/>
    <w:rsid w:val="006E539B"/>
    <w:rsid w:val="006E5F05"/>
    <w:rsid w:val="006E63F2"/>
    <w:rsid w:val="006E6CF8"/>
    <w:rsid w:val="006E6FA7"/>
    <w:rsid w:val="006E750B"/>
    <w:rsid w:val="006E7792"/>
    <w:rsid w:val="006E79D0"/>
    <w:rsid w:val="006F102A"/>
    <w:rsid w:val="006F2DFA"/>
    <w:rsid w:val="006F2F0F"/>
    <w:rsid w:val="006F30E3"/>
    <w:rsid w:val="006F40F5"/>
    <w:rsid w:val="006F4119"/>
    <w:rsid w:val="006F4252"/>
    <w:rsid w:val="006F603D"/>
    <w:rsid w:val="006F61C1"/>
    <w:rsid w:val="006F7179"/>
    <w:rsid w:val="006F7A0F"/>
    <w:rsid w:val="006F7F18"/>
    <w:rsid w:val="00701E37"/>
    <w:rsid w:val="007021B0"/>
    <w:rsid w:val="0070230E"/>
    <w:rsid w:val="00702796"/>
    <w:rsid w:val="007044B9"/>
    <w:rsid w:val="00705288"/>
    <w:rsid w:val="00705E1B"/>
    <w:rsid w:val="007060F8"/>
    <w:rsid w:val="007069D8"/>
    <w:rsid w:val="0070789A"/>
    <w:rsid w:val="00707B78"/>
    <w:rsid w:val="00707DDA"/>
    <w:rsid w:val="0071099E"/>
    <w:rsid w:val="007109CB"/>
    <w:rsid w:val="00713455"/>
    <w:rsid w:val="00715731"/>
    <w:rsid w:val="00715AC3"/>
    <w:rsid w:val="00716A22"/>
    <w:rsid w:val="007201F2"/>
    <w:rsid w:val="0072045F"/>
    <w:rsid w:val="0072081C"/>
    <w:rsid w:val="00721D97"/>
    <w:rsid w:val="007220CA"/>
    <w:rsid w:val="007225F6"/>
    <w:rsid w:val="00723436"/>
    <w:rsid w:val="00723DFE"/>
    <w:rsid w:val="007246B5"/>
    <w:rsid w:val="00724ABA"/>
    <w:rsid w:val="00724F29"/>
    <w:rsid w:val="007265A2"/>
    <w:rsid w:val="007300BF"/>
    <w:rsid w:val="00730165"/>
    <w:rsid w:val="00730861"/>
    <w:rsid w:val="007308DA"/>
    <w:rsid w:val="00730B19"/>
    <w:rsid w:val="00730BBA"/>
    <w:rsid w:val="00731888"/>
    <w:rsid w:val="00732450"/>
    <w:rsid w:val="007336B2"/>
    <w:rsid w:val="00733E4B"/>
    <w:rsid w:val="00735440"/>
    <w:rsid w:val="007359E0"/>
    <w:rsid w:val="00736366"/>
    <w:rsid w:val="00736971"/>
    <w:rsid w:val="00736B29"/>
    <w:rsid w:val="00736D81"/>
    <w:rsid w:val="00736F0C"/>
    <w:rsid w:val="007404D2"/>
    <w:rsid w:val="00741667"/>
    <w:rsid w:val="00742DB3"/>
    <w:rsid w:val="00743344"/>
    <w:rsid w:val="007439AB"/>
    <w:rsid w:val="00744FA4"/>
    <w:rsid w:val="00745545"/>
    <w:rsid w:val="00746203"/>
    <w:rsid w:val="00746850"/>
    <w:rsid w:val="00747013"/>
    <w:rsid w:val="007472E7"/>
    <w:rsid w:val="007477FF"/>
    <w:rsid w:val="00750876"/>
    <w:rsid w:val="00750FFA"/>
    <w:rsid w:val="0075148E"/>
    <w:rsid w:val="0075260B"/>
    <w:rsid w:val="00752E86"/>
    <w:rsid w:val="00754925"/>
    <w:rsid w:val="0075545F"/>
    <w:rsid w:val="0075609E"/>
    <w:rsid w:val="00756156"/>
    <w:rsid w:val="00760342"/>
    <w:rsid w:val="00760B61"/>
    <w:rsid w:val="00761579"/>
    <w:rsid w:val="0076246E"/>
    <w:rsid w:val="007628C7"/>
    <w:rsid w:val="007632A4"/>
    <w:rsid w:val="007632C4"/>
    <w:rsid w:val="00763337"/>
    <w:rsid w:val="00763344"/>
    <w:rsid w:val="0076389A"/>
    <w:rsid w:val="007638DE"/>
    <w:rsid w:val="007639DD"/>
    <w:rsid w:val="00763ADE"/>
    <w:rsid w:val="00763E69"/>
    <w:rsid w:val="00764362"/>
    <w:rsid w:val="00764407"/>
    <w:rsid w:val="00764A1B"/>
    <w:rsid w:val="007659F5"/>
    <w:rsid w:val="007661ED"/>
    <w:rsid w:val="007664DF"/>
    <w:rsid w:val="007669D2"/>
    <w:rsid w:val="007675F3"/>
    <w:rsid w:val="007676EA"/>
    <w:rsid w:val="0077274E"/>
    <w:rsid w:val="00773148"/>
    <w:rsid w:val="00774412"/>
    <w:rsid w:val="00774A1F"/>
    <w:rsid w:val="00775CD4"/>
    <w:rsid w:val="00775E5B"/>
    <w:rsid w:val="00775EE2"/>
    <w:rsid w:val="00776097"/>
    <w:rsid w:val="00776A5B"/>
    <w:rsid w:val="00777243"/>
    <w:rsid w:val="00777736"/>
    <w:rsid w:val="007802DB"/>
    <w:rsid w:val="00781141"/>
    <w:rsid w:val="00781270"/>
    <w:rsid w:val="00781CDC"/>
    <w:rsid w:val="00782104"/>
    <w:rsid w:val="00782D9D"/>
    <w:rsid w:val="00783E9C"/>
    <w:rsid w:val="00784B2E"/>
    <w:rsid w:val="007850A7"/>
    <w:rsid w:val="007854BD"/>
    <w:rsid w:val="007864F0"/>
    <w:rsid w:val="00786E40"/>
    <w:rsid w:val="00787993"/>
    <w:rsid w:val="00787A18"/>
    <w:rsid w:val="00790648"/>
    <w:rsid w:val="0079069E"/>
    <w:rsid w:val="00790C8E"/>
    <w:rsid w:val="007914B3"/>
    <w:rsid w:val="0079151D"/>
    <w:rsid w:val="00791DB8"/>
    <w:rsid w:val="0079226C"/>
    <w:rsid w:val="00792AA8"/>
    <w:rsid w:val="007935B2"/>
    <w:rsid w:val="0079464E"/>
    <w:rsid w:val="00794852"/>
    <w:rsid w:val="00794AD9"/>
    <w:rsid w:val="007955CC"/>
    <w:rsid w:val="0079571C"/>
    <w:rsid w:val="00796A1E"/>
    <w:rsid w:val="00797474"/>
    <w:rsid w:val="00797656"/>
    <w:rsid w:val="00797F16"/>
    <w:rsid w:val="007A0E9E"/>
    <w:rsid w:val="007A1C5A"/>
    <w:rsid w:val="007A1DBF"/>
    <w:rsid w:val="007A2853"/>
    <w:rsid w:val="007A28B8"/>
    <w:rsid w:val="007A2942"/>
    <w:rsid w:val="007A4029"/>
    <w:rsid w:val="007A4A11"/>
    <w:rsid w:val="007A4DD6"/>
    <w:rsid w:val="007A5BEF"/>
    <w:rsid w:val="007A6028"/>
    <w:rsid w:val="007A62E7"/>
    <w:rsid w:val="007A6386"/>
    <w:rsid w:val="007A7C24"/>
    <w:rsid w:val="007B0D89"/>
    <w:rsid w:val="007B1AA7"/>
    <w:rsid w:val="007B212F"/>
    <w:rsid w:val="007B2EAA"/>
    <w:rsid w:val="007B337C"/>
    <w:rsid w:val="007B3D05"/>
    <w:rsid w:val="007B4E67"/>
    <w:rsid w:val="007B51B9"/>
    <w:rsid w:val="007B5258"/>
    <w:rsid w:val="007B65A0"/>
    <w:rsid w:val="007B67F0"/>
    <w:rsid w:val="007B6988"/>
    <w:rsid w:val="007B7FFB"/>
    <w:rsid w:val="007C022A"/>
    <w:rsid w:val="007C2188"/>
    <w:rsid w:val="007C23F1"/>
    <w:rsid w:val="007C2902"/>
    <w:rsid w:val="007C30FD"/>
    <w:rsid w:val="007C33B0"/>
    <w:rsid w:val="007C3F26"/>
    <w:rsid w:val="007C3F4F"/>
    <w:rsid w:val="007C52C2"/>
    <w:rsid w:val="007C52D8"/>
    <w:rsid w:val="007C62A5"/>
    <w:rsid w:val="007C6467"/>
    <w:rsid w:val="007C66CE"/>
    <w:rsid w:val="007C74CD"/>
    <w:rsid w:val="007D0618"/>
    <w:rsid w:val="007D0AC2"/>
    <w:rsid w:val="007D1F0B"/>
    <w:rsid w:val="007D219B"/>
    <w:rsid w:val="007D25DD"/>
    <w:rsid w:val="007D26CA"/>
    <w:rsid w:val="007D2930"/>
    <w:rsid w:val="007D3EF4"/>
    <w:rsid w:val="007D65B1"/>
    <w:rsid w:val="007D7DB9"/>
    <w:rsid w:val="007E00A3"/>
    <w:rsid w:val="007E08B8"/>
    <w:rsid w:val="007E0B1E"/>
    <w:rsid w:val="007E1BFA"/>
    <w:rsid w:val="007E29BA"/>
    <w:rsid w:val="007E29D9"/>
    <w:rsid w:val="007E5251"/>
    <w:rsid w:val="007E6203"/>
    <w:rsid w:val="007E6750"/>
    <w:rsid w:val="007E685C"/>
    <w:rsid w:val="007E70FE"/>
    <w:rsid w:val="007F1C39"/>
    <w:rsid w:val="007F1D87"/>
    <w:rsid w:val="007F2509"/>
    <w:rsid w:val="007F2B3A"/>
    <w:rsid w:val="007F2C0E"/>
    <w:rsid w:val="007F3A32"/>
    <w:rsid w:val="007F3AD6"/>
    <w:rsid w:val="007F3D4F"/>
    <w:rsid w:val="007F4F92"/>
    <w:rsid w:val="007F50EA"/>
    <w:rsid w:val="007F523B"/>
    <w:rsid w:val="007F5586"/>
    <w:rsid w:val="007F5835"/>
    <w:rsid w:val="007F59D0"/>
    <w:rsid w:val="007F59F1"/>
    <w:rsid w:val="007F7F5D"/>
    <w:rsid w:val="00800979"/>
    <w:rsid w:val="00800CF2"/>
    <w:rsid w:val="00801E38"/>
    <w:rsid w:val="00802B91"/>
    <w:rsid w:val="00802F65"/>
    <w:rsid w:val="008057C7"/>
    <w:rsid w:val="008058BD"/>
    <w:rsid w:val="00806C7C"/>
    <w:rsid w:val="00806E93"/>
    <w:rsid w:val="00807A16"/>
    <w:rsid w:val="00807D55"/>
    <w:rsid w:val="008101A4"/>
    <w:rsid w:val="00810453"/>
    <w:rsid w:val="008105A1"/>
    <w:rsid w:val="00810B79"/>
    <w:rsid w:val="0081201E"/>
    <w:rsid w:val="008124C6"/>
    <w:rsid w:val="008145DB"/>
    <w:rsid w:val="00815059"/>
    <w:rsid w:val="00816C19"/>
    <w:rsid w:val="00817081"/>
    <w:rsid w:val="008174CB"/>
    <w:rsid w:val="008179E3"/>
    <w:rsid w:val="00817CDC"/>
    <w:rsid w:val="0082017A"/>
    <w:rsid w:val="00820CF7"/>
    <w:rsid w:val="0082129F"/>
    <w:rsid w:val="00822CFD"/>
    <w:rsid w:val="00823E4D"/>
    <w:rsid w:val="00823EB7"/>
    <w:rsid w:val="0082428F"/>
    <w:rsid w:val="008247CD"/>
    <w:rsid w:val="00824F5C"/>
    <w:rsid w:val="008250DB"/>
    <w:rsid w:val="008267FF"/>
    <w:rsid w:val="008269DF"/>
    <w:rsid w:val="00826AE9"/>
    <w:rsid w:val="00827B16"/>
    <w:rsid w:val="008304A1"/>
    <w:rsid w:val="00831056"/>
    <w:rsid w:val="00831469"/>
    <w:rsid w:val="00831A8C"/>
    <w:rsid w:val="00831F26"/>
    <w:rsid w:val="00832D0B"/>
    <w:rsid w:val="008330B0"/>
    <w:rsid w:val="0083446D"/>
    <w:rsid w:val="0083498E"/>
    <w:rsid w:val="00834F44"/>
    <w:rsid w:val="00836131"/>
    <w:rsid w:val="008368ED"/>
    <w:rsid w:val="008370AF"/>
    <w:rsid w:val="00837AFF"/>
    <w:rsid w:val="00837CFD"/>
    <w:rsid w:val="00837F97"/>
    <w:rsid w:val="008400BD"/>
    <w:rsid w:val="008411FA"/>
    <w:rsid w:val="008422B3"/>
    <w:rsid w:val="008430FF"/>
    <w:rsid w:val="0084662B"/>
    <w:rsid w:val="0084681F"/>
    <w:rsid w:val="008469AC"/>
    <w:rsid w:val="00846C0C"/>
    <w:rsid w:val="008470F9"/>
    <w:rsid w:val="00847CDC"/>
    <w:rsid w:val="0085086C"/>
    <w:rsid w:val="0085087B"/>
    <w:rsid w:val="0085157C"/>
    <w:rsid w:val="00851EA6"/>
    <w:rsid w:val="00851EA7"/>
    <w:rsid w:val="0085210E"/>
    <w:rsid w:val="00852D6A"/>
    <w:rsid w:val="008535D2"/>
    <w:rsid w:val="00853854"/>
    <w:rsid w:val="00853A51"/>
    <w:rsid w:val="00853E47"/>
    <w:rsid w:val="008549EA"/>
    <w:rsid w:val="00854AB0"/>
    <w:rsid w:val="00855A0B"/>
    <w:rsid w:val="00855CFD"/>
    <w:rsid w:val="008567B1"/>
    <w:rsid w:val="008568CE"/>
    <w:rsid w:val="008577F9"/>
    <w:rsid w:val="008615C9"/>
    <w:rsid w:val="0086182D"/>
    <w:rsid w:val="008620E4"/>
    <w:rsid w:val="0086263E"/>
    <w:rsid w:val="00863391"/>
    <w:rsid w:val="008636FB"/>
    <w:rsid w:val="0086492F"/>
    <w:rsid w:val="00864EB7"/>
    <w:rsid w:val="00865526"/>
    <w:rsid w:val="0086570C"/>
    <w:rsid w:val="00865D11"/>
    <w:rsid w:val="0086634C"/>
    <w:rsid w:val="0086667D"/>
    <w:rsid w:val="008666D7"/>
    <w:rsid w:val="00866AB3"/>
    <w:rsid w:val="0087055F"/>
    <w:rsid w:val="00870F22"/>
    <w:rsid w:val="008713D6"/>
    <w:rsid w:val="008723B6"/>
    <w:rsid w:val="00872D8C"/>
    <w:rsid w:val="0087426D"/>
    <w:rsid w:val="00874ADD"/>
    <w:rsid w:val="008751B2"/>
    <w:rsid w:val="00875D97"/>
    <w:rsid w:val="00876230"/>
    <w:rsid w:val="00876632"/>
    <w:rsid w:val="00876EBC"/>
    <w:rsid w:val="00876FDF"/>
    <w:rsid w:val="008803FD"/>
    <w:rsid w:val="008811B6"/>
    <w:rsid w:val="00881451"/>
    <w:rsid w:val="0088246C"/>
    <w:rsid w:val="00882499"/>
    <w:rsid w:val="00883191"/>
    <w:rsid w:val="00883975"/>
    <w:rsid w:val="00883A6E"/>
    <w:rsid w:val="00885007"/>
    <w:rsid w:val="0088500E"/>
    <w:rsid w:val="0088512D"/>
    <w:rsid w:val="00885A0C"/>
    <w:rsid w:val="00885CCC"/>
    <w:rsid w:val="00886094"/>
    <w:rsid w:val="00887330"/>
    <w:rsid w:val="00887621"/>
    <w:rsid w:val="00890008"/>
    <w:rsid w:val="008910FE"/>
    <w:rsid w:val="0089112C"/>
    <w:rsid w:val="008917E7"/>
    <w:rsid w:val="00894717"/>
    <w:rsid w:val="00895165"/>
    <w:rsid w:val="00895747"/>
    <w:rsid w:val="00895B8C"/>
    <w:rsid w:val="0089687B"/>
    <w:rsid w:val="00896B25"/>
    <w:rsid w:val="00896D42"/>
    <w:rsid w:val="00897C46"/>
    <w:rsid w:val="008A068F"/>
    <w:rsid w:val="008A0E13"/>
    <w:rsid w:val="008A0FEC"/>
    <w:rsid w:val="008A131B"/>
    <w:rsid w:val="008A1D6F"/>
    <w:rsid w:val="008A2540"/>
    <w:rsid w:val="008A3827"/>
    <w:rsid w:val="008A395B"/>
    <w:rsid w:val="008A422C"/>
    <w:rsid w:val="008A4AE4"/>
    <w:rsid w:val="008A4D3F"/>
    <w:rsid w:val="008A4EF5"/>
    <w:rsid w:val="008A5162"/>
    <w:rsid w:val="008A5EAD"/>
    <w:rsid w:val="008A6257"/>
    <w:rsid w:val="008A7103"/>
    <w:rsid w:val="008A7970"/>
    <w:rsid w:val="008A7F79"/>
    <w:rsid w:val="008B0E6A"/>
    <w:rsid w:val="008B16CD"/>
    <w:rsid w:val="008B1754"/>
    <w:rsid w:val="008B19C1"/>
    <w:rsid w:val="008B1AC8"/>
    <w:rsid w:val="008B2A8B"/>
    <w:rsid w:val="008B3913"/>
    <w:rsid w:val="008B4224"/>
    <w:rsid w:val="008B4608"/>
    <w:rsid w:val="008B50EA"/>
    <w:rsid w:val="008B5936"/>
    <w:rsid w:val="008B6074"/>
    <w:rsid w:val="008B6501"/>
    <w:rsid w:val="008B663E"/>
    <w:rsid w:val="008B6AC2"/>
    <w:rsid w:val="008B759B"/>
    <w:rsid w:val="008B7A6E"/>
    <w:rsid w:val="008C00BD"/>
    <w:rsid w:val="008C00BF"/>
    <w:rsid w:val="008C0C44"/>
    <w:rsid w:val="008C0F6A"/>
    <w:rsid w:val="008C14BD"/>
    <w:rsid w:val="008C1FA8"/>
    <w:rsid w:val="008C329D"/>
    <w:rsid w:val="008C379A"/>
    <w:rsid w:val="008C3A0B"/>
    <w:rsid w:val="008C4A9E"/>
    <w:rsid w:val="008C4AC6"/>
    <w:rsid w:val="008C60B1"/>
    <w:rsid w:val="008C64D7"/>
    <w:rsid w:val="008D1282"/>
    <w:rsid w:val="008D1680"/>
    <w:rsid w:val="008D1A69"/>
    <w:rsid w:val="008D1F45"/>
    <w:rsid w:val="008D2138"/>
    <w:rsid w:val="008D28BA"/>
    <w:rsid w:val="008D3025"/>
    <w:rsid w:val="008D3154"/>
    <w:rsid w:val="008D3860"/>
    <w:rsid w:val="008D3C53"/>
    <w:rsid w:val="008D444B"/>
    <w:rsid w:val="008D65E5"/>
    <w:rsid w:val="008D6BD6"/>
    <w:rsid w:val="008E02E1"/>
    <w:rsid w:val="008E2642"/>
    <w:rsid w:val="008E3D3D"/>
    <w:rsid w:val="008E4466"/>
    <w:rsid w:val="008E5256"/>
    <w:rsid w:val="008E6D34"/>
    <w:rsid w:val="008E7214"/>
    <w:rsid w:val="008E7AAB"/>
    <w:rsid w:val="008E7B8C"/>
    <w:rsid w:val="008F068D"/>
    <w:rsid w:val="008F17E4"/>
    <w:rsid w:val="008F194F"/>
    <w:rsid w:val="008F1F83"/>
    <w:rsid w:val="008F1F9F"/>
    <w:rsid w:val="008F2E5E"/>
    <w:rsid w:val="008F2FC8"/>
    <w:rsid w:val="008F34D6"/>
    <w:rsid w:val="008F3A83"/>
    <w:rsid w:val="008F6023"/>
    <w:rsid w:val="008F6319"/>
    <w:rsid w:val="008F63F2"/>
    <w:rsid w:val="008F694C"/>
    <w:rsid w:val="008F6EF4"/>
    <w:rsid w:val="008F7268"/>
    <w:rsid w:val="008F7422"/>
    <w:rsid w:val="008F7531"/>
    <w:rsid w:val="008F75E5"/>
    <w:rsid w:val="008F7EB7"/>
    <w:rsid w:val="008F7EFC"/>
    <w:rsid w:val="00900129"/>
    <w:rsid w:val="00900A0E"/>
    <w:rsid w:val="0090158E"/>
    <w:rsid w:val="009015CC"/>
    <w:rsid w:val="0090166E"/>
    <w:rsid w:val="00901C7B"/>
    <w:rsid w:val="009024CA"/>
    <w:rsid w:val="009031B8"/>
    <w:rsid w:val="009044EB"/>
    <w:rsid w:val="00905188"/>
    <w:rsid w:val="009054E9"/>
    <w:rsid w:val="009062CA"/>
    <w:rsid w:val="00907883"/>
    <w:rsid w:val="00910163"/>
    <w:rsid w:val="00910CDE"/>
    <w:rsid w:val="009115C7"/>
    <w:rsid w:val="00911D80"/>
    <w:rsid w:val="00912F0D"/>
    <w:rsid w:val="00912FC4"/>
    <w:rsid w:val="00913D3B"/>
    <w:rsid w:val="009144B5"/>
    <w:rsid w:val="0091675F"/>
    <w:rsid w:val="00916ED9"/>
    <w:rsid w:val="0091708D"/>
    <w:rsid w:val="009170E1"/>
    <w:rsid w:val="00917C65"/>
    <w:rsid w:val="00917DBF"/>
    <w:rsid w:val="009200DB"/>
    <w:rsid w:val="009238B0"/>
    <w:rsid w:val="0092407E"/>
    <w:rsid w:val="00924B41"/>
    <w:rsid w:val="009256FF"/>
    <w:rsid w:val="00926AEC"/>
    <w:rsid w:val="00930431"/>
    <w:rsid w:val="00933BB2"/>
    <w:rsid w:val="00934C78"/>
    <w:rsid w:val="00934D61"/>
    <w:rsid w:val="00936B4E"/>
    <w:rsid w:val="00936D95"/>
    <w:rsid w:val="00936E1E"/>
    <w:rsid w:val="009370E3"/>
    <w:rsid w:val="00937130"/>
    <w:rsid w:val="00940AAE"/>
    <w:rsid w:val="00940C2D"/>
    <w:rsid w:val="0094125A"/>
    <w:rsid w:val="00942C2A"/>
    <w:rsid w:val="00943224"/>
    <w:rsid w:val="00943B86"/>
    <w:rsid w:val="00943D6C"/>
    <w:rsid w:val="00944123"/>
    <w:rsid w:val="0094425D"/>
    <w:rsid w:val="00944AC4"/>
    <w:rsid w:val="009450D0"/>
    <w:rsid w:val="009453A3"/>
    <w:rsid w:val="00945967"/>
    <w:rsid w:val="00946013"/>
    <w:rsid w:val="00946053"/>
    <w:rsid w:val="0094671A"/>
    <w:rsid w:val="009468C0"/>
    <w:rsid w:val="00947C3C"/>
    <w:rsid w:val="00950516"/>
    <w:rsid w:val="0095064E"/>
    <w:rsid w:val="00950AEA"/>
    <w:rsid w:val="0095145F"/>
    <w:rsid w:val="00951F92"/>
    <w:rsid w:val="0095271E"/>
    <w:rsid w:val="00953146"/>
    <w:rsid w:val="00953631"/>
    <w:rsid w:val="009541FE"/>
    <w:rsid w:val="00954566"/>
    <w:rsid w:val="00955169"/>
    <w:rsid w:val="00955CA6"/>
    <w:rsid w:val="00956CC3"/>
    <w:rsid w:val="009571FD"/>
    <w:rsid w:val="00957746"/>
    <w:rsid w:val="00957897"/>
    <w:rsid w:val="00957B35"/>
    <w:rsid w:val="00960AFE"/>
    <w:rsid w:val="00960BAC"/>
    <w:rsid w:val="00960CBE"/>
    <w:rsid w:val="00961528"/>
    <w:rsid w:val="00961DC2"/>
    <w:rsid w:val="00962690"/>
    <w:rsid w:val="00962D1E"/>
    <w:rsid w:val="00963BC3"/>
    <w:rsid w:val="009647F0"/>
    <w:rsid w:val="009649B6"/>
    <w:rsid w:val="00964D37"/>
    <w:rsid w:val="0096576A"/>
    <w:rsid w:val="009661FA"/>
    <w:rsid w:val="009665E2"/>
    <w:rsid w:val="00967416"/>
    <w:rsid w:val="00970EA3"/>
    <w:rsid w:val="009710E2"/>
    <w:rsid w:val="00971486"/>
    <w:rsid w:val="00972929"/>
    <w:rsid w:val="00972F17"/>
    <w:rsid w:val="009733FD"/>
    <w:rsid w:val="00974B39"/>
    <w:rsid w:val="0097513E"/>
    <w:rsid w:val="009754E9"/>
    <w:rsid w:val="0097550F"/>
    <w:rsid w:val="0097559E"/>
    <w:rsid w:val="009771CE"/>
    <w:rsid w:val="0097720A"/>
    <w:rsid w:val="00977229"/>
    <w:rsid w:val="00980AF8"/>
    <w:rsid w:val="0098110C"/>
    <w:rsid w:val="009816D3"/>
    <w:rsid w:val="00981819"/>
    <w:rsid w:val="00983776"/>
    <w:rsid w:val="009842EC"/>
    <w:rsid w:val="0098527A"/>
    <w:rsid w:val="009854EC"/>
    <w:rsid w:val="0098718C"/>
    <w:rsid w:val="00987D41"/>
    <w:rsid w:val="00990020"/>
    <w:rsid w:val="00990059"/>
    <w:rsid w:val="00990B6B"/>
    <w:rsid w:val="00990F9B"/>
    <w:rsid w:val="00991CE9"/>
    <w:rsid w:val="009921F5"/>
    <w:rsid w:val="00993188"/>
    <w:rsid w:val="00993639"/>
    <w:rsid w:val="0099363F"/>
    <w:rsid w:val="009936C1"/>
    <w:rsid w:val="00993B02"/>
    <w:rsid w:val="00994B9E"/>
    <w:rsid w:val="00994FEE"/>
    <w:rsid w:val="0099545B"/>
    <w:rsid w:val="00995580"/>
    <w:rsid w:val="00995B0C"/>
    <w:rsid w:val="00995B58"/>
    <w:rsid w:val="00995BF9"/>
    <w:rsid w:val="00995F4A"/>
    <w:rsid w:val="00996F78"/>
    <w:rsid w:val="0099726E"/>
    <w:rsid w:val="00997AE1"/>
    <w:rsid w:val="009A036C"/>
    <w:rsid w:val="009A2440"/>
    <w:rsid w:val="009A34AC"/>
    <w:rsid w:val="009A3B47"/>
    <w:rsid w:val="009A4A52"/>
    <w:rsid w:val="009A55DA"/>
    <w:rsid w:val="009A5733"/>
    <w:rsid w:val="009A644A"/>
    <w:rsid w:val="009A69FE"/>
    <w:rsid w:val="009B07BD"/>
    <w:rsid w:val="009B15FC"/>
    <w:rsid w:val="009B1F5F"/>
    <w:rsid w:val="009B2141"/>
    <w:rsid w:val="009B2D74"/>
    <w:rsid w:val="009B2E8D"/>
    <w:rsid w:val="009B31C2"/>
    <w:rsid w:val="009B395F"/>
    <w:rsid w:val="009B3BF4"/>
    <w:rsid w:val="009B46AD"/>
    <w:rsid w:val="009B5C38"/>
    <w:rsid w:val="009B6007"/>
    <w:rsid w:val="009B6BA5"/>
    <w:rsid w:val="009B6D87"/>
    <w:rsid w:val="009B7182"/>
    <w:rsid w:val="009C02C6"/>
    <w:rsid w:val="009C0607"/>
    <w:rsid w:val="009C084A"/>
    <w:rsid w:val="009C1ABD"/>
    <w:rsid w:val="009C2A42"/>
    <w:rsid w:val="009C3EC7"/>
    <w:rsid w:val="009C4437"/>
    <w:rsid w:val="009C50F9"/>
    <w:rsid w:val="009C61F6"/>
    <w:rsid w:val="009C6397"/>
    <w:rsid w:val="009C64A4"/>
    <w:rsid w:val="009C7AB3"/>
    <w:rsid w:val="009D098A"/>
    <w:rsid w:val="009D12E1"/>
    <w:rsid w:val="009D13B3"/>
    <w:rsid w:val="009D19D5"/>
    <w:rsid w:val="009D3599"/>
    <w:rsid w:val="009D37BB"/>
    <w:rsid w:val="009D4327"/>
    <w:rsid w:val="009D553D"/>
    <w:rsid w:val="009D581D"/>
    <w:rsid w:val="009D6076"/>
    <w:rsid w:val="009D76DF"/>
    <w:rsid w:val="009E00D3"/>
    <w:rsid w:val="009E02E9"/>
    <w:rsid w:val="009E04F2"/>
    <w:rsid w:val="009E0704"/>
    <w:rsid w:val="009E0D9D"/>
    <w:rsid w:val="009E1228"/>
    <w:rsid w:val="009E2537"/>
    <w:rsid w:val="009E2A81"/>
    <w:rsid w:val="009E3065"/>
    <w:rsid w:val="009E32FF"/>
    <w:rsid w:val="009E3382"/>
    <w:rsid w:val="009E3424"/>
    <w:rsid w:val="009E3588"/>
    <w:rsid w:val="009E5FC6"/>
    <w:rsid w:val="009E6C07"/>
    <w:rsid w:val="009F01A6"/>
    <w:rsid w:val="009F0CC6"/>
    <w:rsid w:val="009F0EB6"/>
    <w:rsid w:val="009F1523"/>
    <w:rsid w:val="009F2408"/>
    <w:rsid w:val="009F2414"/>
    <w:rsid w:val="009F2FCE"/>
    <w:rsid w:val="009F65C0"/>
    <w:rsid w:val="00A00763"/>
    <w:rsid w:val="00A007C4"/>
    <w:rsid w:val="00A00918"/>
    <w:rsid w:val="00A00DC3"/>
    <w:rsid w:val="00A00FE8"/>
    <w:rsid w:val="00A016FA"/>
    <w:rsid w:val="00A01A89"/>
    <w:rsid w:val="00A04664"/>
    <w:rsid w:val="00A0534C"/>
    <w:rsid w:val="00A06439"/>
    <w:rsid w:val="00A0675D"/>
    <w:rsid w:val="00A06D15"/>
    <w:rsid w:val="00A10533"/>
    <w:rsid w:val="00A1074B"/>
    <w:rsid w:val="00A10B6A"/>
    <w:rsid w:val="00A10FBF"/>
    <w:rsid w:val="00A11ECB"/>
    <w:rsid w:val="00A13C4E"/>
    <w:rsid w:val="00A13E17"/>
    <w:rsid w:val="00A14748"/>
    <w:rsid w:val="00A14C44"/>
    <w:rsid w:val="00A15482"/>
    <w:rsid w:val="00A155A6"/>
    <w:rsid w:val="00A16D52"/>
    <w:rsid w:val="00A16ED6"/>
    <w:rsid w:val="00A1709C"/>
    <w:rsid w:val="00A20B37"/>
    <w:rsid w:val="00A20D62"/>
    <w:rsid w:val="00A216FA"/>
    <w:rsid w:val="00A21D7F"/>
    <w:rsid w:val="00A21FD8"/>
    <w:rsid w:val="00A2240A"/>
    <w:rsid w:val="00A22509"/>
    <w:rsid w:val="00A22695"/>
    <w:rsid w:val="00A22821"/>
    <w:rsid w:val="00A22B5E"/>
    <w:rsid w:val="00A24D8C"/>
    <w:rsid w:val="00A25E3B"/>
    <w:rsid w:val="00A27138"/>
    <w:rsid w:val="00A27375"/>
    <w:rsid w:val="00A278B0"/>
    <w:rsid w:val="00A27E9B"/>
    <w:rsid w:val="00A3041D"/>
    <w:rsid w:val="00A30A16"/>
    <w:rsid w:val="00A30D6D"/>
    <w:rsid w:val="00A30DF7"/>
    <w:rsid w:val="00A3150A"/>
    <w:rsid w:val="00A317CE"/>
    <w:rsid w:val="00A31DB9"/>
    <w:rsid w:val="00A3269B"/>
    <w:rsid w:val="00A32CBC"/>
    <w:rsid w:val="00A33406"/>
    <w:rsid w:val="00A338DF"/>
    <w:rsid w:val="00A33FDC"/>
    <w:rsid w:val="00A348F0"/>
    <w:rsid w:val="00A349F8"/>
    <w:rsid w:val="00A34B6A"/>
    <w:rsid w:val="00A34D10"/>
    <w:rsid w:val="00A3668E"/>
    <w:rsid w:val="00A36727"/>
    <w:rsid w:val="00A36F72"/>
    <w:rsid w:val="00A374FD"/>
    <w:rsid w:val="00A40549"/>
    <w:rsid w:val="00A40B0E"/>
    <w:rsid w:val="00A40BAC"/>
    <w:rsid w:val="00A411B9"/>
    <w:rsid w:val="00A41B0F"/>
    <w:rsid w:val="00A430BE"/>
    <w:rsid w:val="00A4341E"/>
    <w:rsid w:val="00A43C85"/>
    <w:rsid w:val="00A43F39"/>
    <w:rsid w:val="00A44998"/>
    <w:rsid w:val="00A45791"/>
    <w:rsid w:val="00A46212"/>
    <w:rsid w:val="00A47CB0"/>
    <w:rsid w:val="00A51933"/>
    <w:rsid w:val="00A51AE4"/>
    <w:rsid w:val="00A51E02"/>
    <w:rsid w:val="00A52B47"/>
    <w:rsid w:val="00A5438F"/>
    <w:rsid w:val="00A545FE"/>
    <w:rsid w:val="00A54EC6"/>
    <w:rsid w:val="00A55DE2"/>
    <w:rsid w:val="00A55E15"/>
    <w:rsid w:val="00A567F9"/>
    <w:rsid w:val="00A56BA5"/>
    <w:rsid w:val="00A56ED2"/>
    <w:rsid w:val="00A571E5"/>
    <w:rsid w:val="00A60FF0"/>
    <w:rsid w:val="00A61532"/>
    <w:rsid w:val="00A61EED"/>
    <w:rsid w:val="00A624D8"/>
    <w:rsid w:val="00A62853"/>
    <w:rsid w:val="00A63D28"/>
    <w:rsid w:val="00A6419B"/>
    <w:rsid w:val="00A6437D"/>
    <w:rsid w:val="00A6524C"/>
    <w:rsid w:val="00A65CD9"/>
    <w:rsid w:val="00A65FA8"/>
    <w:rsid w:val="00A66545"/>
    <w:rsid w:val="00A66745"/>
    <w:rsid w:val="00A66FCF"/>
    <w:rsid w:val="00A6701B"/>
    <w:rsid w:val="00A67B9E"/>
    <w:rsid w:val="00A71380"/>
    <w:rsid w:val="00A725C1"/>
    <w:rsid w:val="00A726C0"/>
    <w:rsid w:val="00A72A1C"/>
    <w:rsid w:val="00A730B7"/>
    <w:rsid w:val="00A73665"/>
    <w:rsid w:val="00A73E43"/>
    <w:rsid w:val="00A74210"/>
    <w:rsid w:val="00A74AA8"/>
    <w:rsid w:val="00A74D70"/>
    <w:rsid w:val="00A75CA4"/>
    <w:rsid w:val="00A75E12"/>
    <w:rsid w:val="00A764AD"/>
    <w:rsid w:val="00A77187"/>
    <w:rsid w:val="00A77909"/>
    <w:rsid w:val="00A8122F"/>
    <w:rsid w:val="00A81CC9"/>
    <w:rsid w:val="00A83874"/>
    <w:rsid w:val="00A83AFB"/>
    <w:rsid w:val="00A844F7"/>
    <w:rsid w:val="00A84AA2"/>
    <w:rsid w:val="00A85110"/>
    <w:rsid w:val="00A854EA"/>
    <w:rsid w:val="00A8704B"/>
    <w:rsid w:val="00A87F69"/>
    <w:rsid w:val="00A90437"/>
    <w:rsid w:val="00A906C8"/>
    <w:rsid w:val="00A90FC2"/>
    <w:rsid w:val="00A91FDB"/>
    <w:rsid w:val="00A923CA"/>
    <w:rsid w:val="00A92DDD"/>
    <w:rsid w:val="00A93104"/>
    <w:rsid w:val="00A93B43"/>
    <w:rsid w:val="00A94653"/>
    <w:rsid w:val="00A94A2A"/>
    <w:rsid w:val="00A95AA3"/>
    <w:rsid w:val="00A9639B"/>
    <w:rsid w:val="00A97448"/>
    <w:rsid w:val="00A975B6"/>
    <w:rsid w:val="00AA026D"/>
    <w:rsid w:val="00AA0ADC"/>
    <w:rsid w:val="00AA0C8D"/>
    <w:rsid w:val="00AA0F30"/>
    <w:rsid w:val="00AA11C2"/>
    <w:rsid w:val="00AA1D3F"/>
    <w:rsid w:val="00AA2527"/>
    <w:rsid w:val="00AA3454"/>
    <w:rsid w:val="00AA4488"/>
    <w:rsid w:val="00AA4685"/>
    <w:rsid w:val="00AA4B41"/>
    <w:rsid w:val="00AA6869"/>
    <w:rsid w:val="00AA77AF"/>
    <w:rsid w:val="00AB0DFD"/>
    <w:rsid w:val="00AB1409"/>
    <w:rsid w:val="00AB15A8"/>
    <w:rsid w:val="00AB1885"/>
    <w:rsid w:val="00AB25B8"/>
    <w:rsid w:val="00AB3332"/>
    <w:rsid w:val="00AB3650"/>
    <w:rsid w:val="00AB58B5"/>
    <w:rsid w:val="00AB58D7"/>
    <w:rsid w:val="00AB696B"/>
    <w:rsid w:val="00AB7E86"/>
    <w:rsid w:val="00AC011E"/>
    <w:rsid w:val="00AC022D"/>
    <w:rsid w:val="00AC02E2"/>
    <w:rsid w:val="00AC0819"/>
    <w:rsid w:val="00AC0CA3"/>
    <w:rsid w:val="00AC16C2"/>
    <w:rsid w:val="00AC3217"/>
    <w:rsid w:val="00AC356A"/>
    <w:rsid w:val="00AC3E46"/>
    <w:rsid w:val="00AC4421"/>
    <w:rsid w:val="00AC4B4E"/>
    <w:rsid w:val="00AC506E"/>
    <w:rsid w:val="00AC65F5"/>
    <w:rsid w:val="00AC6EB0"/>
    <w:rsid w:val="00AC76FA"/>
    <w:rsid w:val="00AC7F4C"/>
    <w:rsid w:val="00AD01D0"/>
    <w:rsid w:val="00AD1AF7"/>
    <w:rsid w:val="00AD1B75"/>
    <w:rsid w:val="00AD1E7E"/>
    <w:rsid w:val="00AD239E"/>
    <w:rsid w:val="00AD3982"/>
    <w:rsid w:val="00AD46F2"/>
    <w:rsid w:val="00AD53C0"/>
    <w:rsid w:val="00AD7526"/>
    <w:rsid w:val="00AD75C8"/>
    <w:rsid w:val="00AD7C71"/>
    <w:rsid w:val="00AD7CF4"/>
    <w:rsid w:val="00AD7E31"/>
    <w:rsid w:val="00AD7FE7"/>
    <w:rsid w:val="00AE0061"/>
    <w:rsid w:val="00AE0736"/>
    <w:rsid w:val="00AE18DB"/>
    <w:rsid w:val="00AE45EE"/>
    <w:rsid w:val="00AE46EB"/>
    <w:rsid w:val="00AE4790"/>
    <w:rsid w:val="00AE4B9C"/>
    <w:rsid w:val="00AE52F9"/>
    <w:rsid w:val="00AE5665"/>
    <w:rsid w:val="00AE72FF"/>
    <w:rsid w:val="00AE7D7C"/>
    <w:rsid w:val="00AF0171"/>
    <w:rsid w:val="00AF07AE"/>
    <w:rsid w:val="00AF1018"/>
    <w:rsid w:val="00AF108A"/>
    <w:rsid w:val="00AF1663"/>
    <w:rsid w:val="00AF2525"/>
    <w:rsid w:val="00AF32CE"/>
    <w:rsid w:val="00AF3D29"/>
    <w:rsid w:val="00AF5198"/>
    <w:rsid w:val="00AF5DEF"/>
    <w:rsid w:val="00AF7229"/>
    <w:rsid w:val="00AF7746"/>
    <w:rsid w:val="00AF799A"/>
    <w:rsid w:val="00B00DB0"/>
    <w:rsid w:val="00B01083"/>
    <w:rsid w:val="00B016AC"/>
    <w:rsid w:val="00B018EE"/>
    <w:rsid w:val="00B01D2A"/>
    <w:rsid w:val="00B020B8"/>
    <w:rsid w:val="00B024A8"/>
    <w:rsid w:val="00B024D1"/>
    <w:rsid w:val="00B02F8D"/>
    <w:rsid w:val="00B03DC5"/>
    <w:rsid w:val="00B0640B"/>
    <w:rsid w:val="00B0675C"/>
    <w:rsid w:val="00B06BB9"/>
    <w:rsid w:val="00B06EB7"/>
    <w:rsid w:val="00B074B3"/>
    <w:rsid w:val="00B07B3B"/>
    <w:rsid w:val="00B07DB0"/>
    <w:rsid w:val="00B1029F"/>
    <w:rsid w:val="00B10F86"/>
    <w:rsid w:val="00B10FB4"/>
    <w:rsid w:val="00B127DF"/>
    <w:rsid w:val="00B12CC7"/>
    <w:rsid w:val="00B12DF7"/>
    <w:rsid w:val="00B13361"/>
    <w:rsid w:val="00B1351C"/>
    <w:rsid w:val="00B13CB6"/>
    <w:rsid w:val="00B155C1"/>
    <w:rsid w:val="00B16B69"/>
    <w:rsid w:val="00B176D1"/>
    <w:rsid w:val="00B17E5F"/>
    <w:rsid w:val="00B2083C"/>
    <w:rsid w:val="00B20D43"/>
    <w:rsid w:val="00B22AB4"/>
    <w:rsid w:val="00B23426"/>
    <w:rsid w:val="00B23589"/>
    <w:rsid w:val="00B2475C"/>
    <w:rsid w:val="00B253DB"/>
    <w:rsid w:val="00B258C8"/>
    <w:rsid w:val="00B262EC"/>
    <w:rsid w:val="00B26402"/>
    <w:rsid w:val="00B2661E"/>
    <w:rsid w:val="00B26C31"/>
    <w:rsid w:val="00B2736A"/>
    <w:rsid w:val="00B30842"/>
    <w:rsid w:val="00B31631"/>
    <w:rsid w:val="00B32F57"/>
    <w:rsid w:val="00B33132"/>
    <w:rsid w:val="00B33376"/>
    <w:rsid w:val="00B333E5"/>
    <w:rsid w:val="00B33453"/>
    <w:rsid w:val="00B33776"/>
    <w:rsid w:val="00B33FE5"/>
    <w:rsid w:val="00B34177"/>
    <w:rsid w:val="00B3445D"/>
    <w:rsid w:val="00B35379"/>
    <w:rsid w:val="00B357AA"/>
    <w:rsid w:val="00B3581A"/>
    <w:rsid w:val="00B364AA"/>
    <w:rsid w:val="00B37606"/>
    <w:rsid w:val="00B400D9"/>
    <w:rsid w:val="00B40160"/>
    <w:rsid w:val="00B40739"/>
    <w:rsid w:val="00B40DCC"/>
    <w:rsid w:val="00B41043"/>
    <w:rsid w:val="00B422DF"/>
    <w:rsid w:val="00B438A9"/>
    <w:rsid w:val="00B4465B"/>
    <w:rsid w:val="00B4512F"/>
    <w:rsid w:val="00B45358"/>
    <w:rsid w:val="00B47DF4"/>
    <w:rsid w:val="00B47E02"/>
    <w:rsid w:val="00B5131D"/>
    <w:rsid w:val="00B513DA"/>
    <w:rsid w:val="00B52EFC"/>
    <w:rsid w:val="00B52F34"/>
    <w:rsid w:val="00B52F52"/>
    <w:rsid w:val="00B537ED"/>
    <w:rsid w:val="00B53891"/>
    <w:rsid w:val="00B5410E"/>
    <w:rsid w:val="00B54330"/>
    <w:rsid w:val="00B548B7"/>
    <w:rsid w:val="00B548E3"/>
    <w:rsid w:val="00B54D6A"/>
    <w:rsid w:val="00B55540"/>
    <w:rsid w:val="00B562EE"/>
    <w:rsid w:val="00B567C0"/>
    <w:rsid w:val="00B56A6F"/>
    <w:rsid w:val="00B56EC2"/>
    <w:rsid w:val="00B57B4F"/>
    <w:rsid w:val="00B57E27"/>
    <w:rsid w:val="00B60254"/>
    <w:rsid w:val="00B60378"/>
    <w:rsid w:val="00B60612"/>
    <w:rsid w:val="00B607E8"/>
    <w:rsid w:val="00B60C33"/>
    <w:rsid w:val="00B60E7F"/>
    <w:rsid w:val="00B61E3E"/>
    <w:rsid w:val="00B62198"/>
    <w:rsid w:val="00B62270"/>
    <w:rsid w:val="00B62FC5"/>
    <w:rsid w:val="00B63051"/>
    <w:rsid w:val="00B637BC"/>
    <w:rsid w:val="00B63DC2"/>
    <w:rsid w:val="00B6474F"/>
    <w:rsid w:val="00B65572"/>
    <w:rsid w:val="00B66EE9"/>
    <w:rsid w:val="00B7024F"/>
    <w:rsid w:val="00B702D1"/>
    <w:rsid w:val="00B70723"/>
    <w:rsid w:val="00B70736"/>
    <w:rsid w:val="00B717E3"/>
    <w:rsid w:val="00B71929"/>
    <w:rsid w:val="00B72484"/>
    <w:rsid w:val="00B72913"/>
    <w:rsid w:val="00B72BCD"/>
    <w:rsid w:val="00B731AD"/>
    <w:rsid w:val="00B73B4B"/>
    <w:rsid w:val="00B73EA1"/>
    <w:rsid w:val="00B74523"/>
    <w:rsid w:val="00B74844"/>
    <w:rsid w:val="00B74A07"/>
    <w:rsid w:val="00B755C4"/>
    <w:rsid w:val="00B75619"/>
    <w:rsid w:val="00B75623"/>
    <w:rsid w:val="00B76884"/>
    <w:rsid w:val="00B770F1"/>
    <w:rsid w:val="00B77623"/>
    <w:rsid w:val="00B77B49"/>
    <w:rsid w:val="00B77E6E"/>
    <w:rsid w:val="00B80391"/>
    <w:rsid w:val="00B81309"/>
    <w:rsid w:val="00B81E27"/>
    <w:rsid w:val="00B825C3"/>
    <w:rsid w:val="00B83867"/>
    <w:rsid w:val="00B84C5B"/>
    <w:rsid w:val="00B853BA"/>
    <w:rsid w:val="00B857D3"/>
    <w:rsid w:val="00B85945"/>
    <w:rsid w:val="00B85FF1"/>
    <w:rsid w:val="00B8773D"/>
    <w:rsid w:val="00B87CC9"/>
    <w:rsid w:val="00B90F4A"/>
    <w:rsid w:val="00B92C7C"/>
    <w:rsid w:val="00B92FAF"/>
    <w:rsid w:val="00B94D2B"/>
    <w:rsid w:val="00B95B4E"/>
    <w:rsid w:val="00B9681E"/>
    <w:rsid w:val="00B97A37"/>
    <w:rsid w:val="00B97EC4"/>
    <w:rsid w:val="00BA1365"/>
    <w:rsid w:val="00BA1C62"/>
    <w:rsid w:val="00BA1D52"/>
    <w:rsid w:val="00BA1E7E"/>
    <w:rsid w:val="00BA2111"/>
    <w:rsid w:val="00BA3A1E"/>
    <w:rsid w:val="00BA3F9C"/>
    <w:rsid w:val="00BA4110"/>
    <w:rsid w:val="00BA52EF"/>
    <w:rsid w:val="00BA545A"/>
    <w:rsid w:val="00BA5630"/>
    <w:rsid w:val="00BA5895"/>
    <w:rsid w:val="00BA63E0"/>
    <w:rsid w:val="00BA683A"/>
    <w:rsid w:val="00BA7759"/>
    <w:rsid w:val="00BA7B07"/>
    <w:rsid w:val="00BB04F8"/>
    <w:rsid w:val="00BB0877"/>
    <w:rsid w:val="00BB0D66"/>
    <w:rsid w:val="00BB1A71"/>
    <w:rsid w:val="00BB2235"/>
    <w:rsid w:val="00BB27E7"/>
    <w:rsid w:val="00BB2A78"/>
    <w:rsid w:val="00BB33D5"/>
    <w:rsid w:val="00BB3480"/>
    <w:rsid w:val="00BB3510"/>
    <w:rsid w:val="00BB3757"/>
    <w:rsid w:val="00BB4406"/>
    <w:rsid w:val="00BB46B4"/>
    <w:rsid w:val="00BB4E09"/>
    <w:rsid w:val="00BB4EF0"/>
    <w:rsid w:val="00BB5907"/>
    <w:rsid w:val="00BB7FD8"/>
    <w:rsid w:val="00BC019F"/>
    <w:rsid w:val="00BC0BBC"/>
    <w:rsid w:val="00BC0F21"/>
    <w:rsid w:val="00BC29AC"/>
    <w:rsid w:val="00BC2C8F"/>
    <w:rsid w:val="00BC2DB7"/>
    <w:rsid w:val="00BC38D2"/>
    <w:rsid w:val="00BC40D8"/>
    <w:rsid w:val="00BC486C"/>
    <w:rsid w:val="00BC4CBE"/>
    <w:rsid w:val="00BC4CCC"/>
    <w:rsid w:val="00BC4D19"/>
    <w:rsid w:val="00BC4F5C"/>
    <w:rsid w:val="00BC533C"/>
    <w:rsid w:val="00BC54D6"/>
    <w:rsid w:val="00BC55D2"/>
    <w:rsid w:val="00BC593B"/>
    <w:rsid w:val="00BC5A64"/>
    <w:rsid w:val="00BC5A6E"/>
    <w:rsid w:val="00BC5CBB"/>
    <w:rsid w:val="00BC615B"/>
    <w:rsid w:val="00BD02CF"/>
    <w:rsid w:val="00BD0AB2"/>
    <w:rsid w:val="00BD0B13"/>
    <w:rsid w:val="00BD2E59"/>
    <w:rsid w:val="00BD4643"/>
    <w:rsid w:val="00BD4C56"/>
    <w:rsid w:val="00BD5B4C"/>
    <w:rsid w:val="00BD61DA"/>
    <w:rsid w:val="00BD7063"/>
    <w:rsid w:val="00BD7DDF"/>
    <w:rsid w:val="00BE07F4"/>
    <w:rsid w:val="00BE16E0"/>
    <w:rsid w:val="00BE17F1"/>
    <w:rsid w:val="00BE1895"/>
    <w:rsid w:val="00BE2B56"/>
    <w:rsid w:val="00BE3280"/>
    <w:rsid w:val="00BE39EF"/>
    <w:rsid w:val="00BE450F"/>
    <w:rsid w:val="00BE58A0"/>
    <w:rsid w:val="00BE6C55"/>
    <w:rsid w:val="00BE7640"/>
    <w:rsid w:val="00BE78C8"/>
    <w:rsid w:val="00BF0226"/>
    <w:rsid w:val="00BF07D3"/>
    <w:rsid w:val="00BF091B"/>
    <w:rsid w:val="00BF0AD1"/>
    <w:rsid w:val="00BF116A"/>
    <w:rsid w:val="00BF1887"/>
    <w:rsid w:val="00BF22FC"/>
    <w:rsid w:val="00BF27E0"/>
    <w:rsid w:val="00BF30F7"/>
    <w:rsid w:val="00BF3D1E"/>
    <w:rsid w:val="00BF3D47"/>
    <w:rsid w:val="00BF443F"/>
    <w:rsid w:val="00BF4A22"/>
    <w:rsid w:val="00BF4CBA"/>
    <w:rsid w:val="00BF62D1"/>
    <w:rsid w:val="00BF70A3"/>
    <w:rsid w:val="00BF725E"/>
    <w:rsid w:val="00BF765A"/>
    <w:rsid w:val="00C00126"/>
    <w:rsid w:val="00C0022C"/>
    <w:rsid w:val="00C00B51"/>
    <w:rsid w:val="00C00C2D"/>
    <w:rsid w:val="00C02096"/>
    <w:rsid w:val="00C027B2"/>
    <w:rsid w:val="00C02804"/>
    <w:rsid w:val="00C0396F"/>
    <w:rsid w:val="00C03EF6"/>
    <w:rsid w:val="00C0494B"/>
    <w:rsid w:val="00C04AE9"/>
    <w:rsid w:val="00C04C5E"/>
    <w:rsid w:val="00C0592C"/>
    <w:rsid w:val="00C06E0F"/>
    <w:rsid w:val="00C07587"/>
    <w:rsid w:val="00C10BD2"/>
    <w:rsid w:val="00C10F62"/>
    <w:rsid w:val="00C116D2"/>
    <w:rsid w:val="00C12E57"/>
    <w:rsid w:val="00C13513"/>
    <w:rsid w:val="00C14866"/>
    <w:rsid w:val="00C1523E"/>
    <w:rsid w:val="00C1549F"/>
    <w:rsid w:val="00C16293"/>
    <w:rsid w:val="00C16CB2"/>
    <w:rsid w:val="00C170E5"/>
    <w:rsid w:val="00C174FF"/>
    <w:rsid w:val="00C177C6"/>
    <w:rsid w:val="00C17B1A"/>
    <w:rsid w:val="00C17F28"/>
    <w:rsid w:val="00C216FC"/>
    <w:rsid w:val="00C21DDE"/>
    <w:rsid w:val="00C22921"/>
    <w:rsid w:val="00C24002"/>
    <w:rsid w:val="00C244FB"/>
    <w:rsid w:val="00C2489A"/>
    <w:rsid w:val="00C25108"/>
    <w:rsid w:val="00C26138"/>
    <w:rsid w:val="00C26CED"/>
    <w:rsid w:val="00C27195"/>
    <w:rsid w:val="00C3043B"/>
    <w:rsid w:val="00C30549"/>
    <w:rsid w:val="00C3069C"/>
    <w:rsid w:val="00C30DC5"/>
    <w:rsid w:val="00C31305"/>
    <w:rsid w:val="00C322A1"/>
    <w:rsid w:val="00C323E7"/>
    <w:rsid w:val="00C33061"/>
    <w:rsid w:val="00C33062"/>
    <w:rsid w:val="00C33E92"/>
    <w:rsid w:val="00C349BC"/>
    <w:rsid w:val="00C35117"/>
    <w:rsid w:val="00C36169"/>
    <w:rsid w:val="00C36C07"/>
    <w:rsid w:val="00C3733A"/>
    <w:rsid w:val="00C407E5"/>
    <w:rsid w:val="00C4144B"/>
    <w:rsid w:val="00C41471"/>
    <w:rsid w:val="00C414F7"/>
    <w:rsid w:val="00C41982"/>
    <w:rsid w:val="00C43BDB"/>
    <w:rsid w:val="00C4444F"/>
    <w:rsid w:val="00C44745"/>
    <w:rsid w:val="00C44F0A"/>
    <w:rsid w:val="00C455CC"/>
    <w:rsid w:val="00C4567B"/>
    <w:rsid w:val="00C46178"/>
    <w:rsid w:val="00C461C4"/>
    <w:rsid w:val="00C466D2"/>
    <w:rsid w:val="00C4682E"/>
    <w:rsid w:val="00C468DD"/>
    <w:rsid w:val="00C46E52"/>
    <w:rsid w:val="00C4793F"/>
    <w:rsid w:val="00C47A68"/>
    <w:rsid w:val="00C51855"/>
    <w:rsid w:val="00C51D25"/>
    <w:rsid w:val="00C532F0"/>
    <w:rsid w:val="00C5492F"/>
    <w:rsid w:val="00C54B21"/>
    <w:rsid w:val="00C54D53"/>
    <w:rsid w:val="00C556D8"/>
    <w:rsid w:val="00C55FF4"/>
    <w:rsid w:val="00C55FFD"/>
    <w:rsid w:val="00C56AC5"/>
    <w:rsid w:val="00C56B09"/>
    <w:rsid w:val="00C56C50"/>
    <w:rsid w:val="00C57937"/>
    <w:rsid w:val="00C57F09"/>
    <w:rsid w:val="00C60275"/>
    <w:rsid w:val="00C607F8"/>
    <w:rsid w:val="00C60A6F"/>
    <w:rsid w:val="00C6115A"/>
    <w:rsid w:val="00C61B7C"/>
    <w:rsid w:val="00C62794"/>
    <w:rsid w:val="00C629AE"/>
    <w:rsid w:val="00C63581"/>
    <w:rsid w:val="00C63F34"/>
    <w:rsid w:val="00C6452F"/>
    <w:rsid w:val="00C6461A"/>
    <w:rsid w:val="00C64DED"/>
    <w:rsid w:val="00C65580"/>
    <w:rsid w:val="00C6570C"/>
    <w:rsid w:val="00C65ADF"/>
    <w:rsid w:val="00C65BF4"/>
    <w:rsid w:val="00C660FA"/>
    <w:rsid w:val="00C66AC8"/>
    <w:rsid w:val="00C6713D"/>
    <w:rsid w:val="00C674D7"/>
    <w:rsid w:val="00C67638"/>
    <w:rsid w:val="00C6785B"/>
    <w:rsid w:val="00C67C06"/>
    <w:rsid w:val="00C700A8"/>
    <w:rsid w:val="00C7173B"/>
    <w:rsid w:val="00C71F79"/>
    <w:rsid w:val="00C73329"/>
    <w:rsid w:val="00C7405A"/>
    <w:rsid w:val="00C75023"/>
    <w:rsid w:val="00C75330"/>
    <w:rsid w:val="00C7534B"/>
    <w:rsid w:val="00C76170"/>
    <w:rsid w:val="00C768AE"/>
    <w:rsid w:val="00C76983"/>
    <w:rsid w:val="00C76FD1"/>
    <w:rsid w:val="00C771EC"/>
    <w:rsid w:val="00C7789F"/>
    <w:rsid w:val="00C77966"/>
    <w:rsid w:val="00C8056E"/>
    <w:rsid w:val="00C807AE"/>
    <w:rsid w:val="00C808FE"/>
    <w:rsid w:val="00C81562"/>
    <w:rsid w:val="00C819E8"/>
    <w:rsid w:val="00C81D78"/>
    <w:rsid w:val="00C81FEA"/>
    <w:rsid w:val="00C8250E"/>
    <w:rsid w:val="00C82947"/>
    <w:rsid w:val="00C834E0"/>
    <w:rsid w:val="00C838BC"/>
    <w:rsid w:val="00C83C2B"/>
    <w:rsid w:val="00C843D8"/>
    <w:rsid w:val="00C84B6D"/>
    <w:rsid w:val="00C8526C"/>
    <w:rsid w:val="00C852C8"/>
    <w:rsid w:val="00C85593"/>
    <w:rsid w:val="00C85685"/>
    <w:rsid w:val="00C86D9A"/>
    <w:rsid w:val="00C86E64"/>
    <w:rsid w:val="00C871CE"/>
    <w:rsid w:val="00C8765D"/>
    <w:rsid w:val="00C879AE"/>
    <w:rsid w:val="00C87D40"/>
    <w:rsid w:val="00C90ECD"/>
    <w:rsid w:val="00C914E0"/>
    <w:rsid w:val="00C916E3"/>
    <w:rsid w:val="00C916E7"/>
    <w:rsid w:val="00C919E7"/>
    <w:rsid w:val="00C91BA9"/>
    <w:rsid w:val="00C920FA"/>
    <w:rsid w:val="00C92638"/>
    <w:rsid w:val="00C92B67"/>
    <w:rsid w:val="00C931B7"/>
    <w:rsid w:val="00C948E3"/>
    <w:rsid w:val="00C95476"/>
    <w:rsid w:val="00C95A43"/>
    <w:rsid w:val="00C95BF2"/>
    <w:rsid w:val="00C95F35"/>
    <w:rsid w:val="00C96C1D"/>
    <w:rsid w:val="00C973E9"/>
    <w:rsid w:val="00C97650"/>
    <w:rsid w:val="00CA02BC"/>
    <w:rsid w:val="00CA0FA6"/>
    <w:rsid w:val="00CA1365"/>
    <w:rsid w:val="00CA2862"/>
    <w:rsid w:val="00CA37C8"/>
    <w:rsid w:val="00CA3A6E"/>
    <w:rsid w:val="00CA3FFE"/>
    <w:rsid w:val="00CA4114"/>
    <w:rsid w:val="00CA5349"/>
    <w:rsid w:val="00CA541C"/>
    <w:rsid w:val="00CA6E71"/>
    <w:rsid w:val="00CA7110"/>
    <w:rsid w:val="00CA7820"/>
    <w:rsid w:val="00CA7965"/>
    <w:rsid w:val="00CA7F4E"/>
    <w:rsid w:val="00CB102A"/>
    <w:rsid w:val="00CB1858"/>
    <w:rsid w:val="00CB2AAD"/>
    <w:rsid w:val="00CB3F0E"/>
    <w:rsid w:val="00CB62AC"/>
    <w:rsid w:val="00CB6A2F"/>
    <w:rsid w:val="00CB6E17"/>
    <w:rsid w:val="00CB7268"/>
    <w:rsid w:val="00CB7911"/>
    <w:rsid w:val="00CC06D5"/>
    <w:rsid w:val="00CC0A7F"/>
    <w:rsid w:val="00CC0E00"/>
    <w:rsid w:val="00CC1A2A"/>
    <w:rsid w:val="00CC3600"/>
    <w:rsid w:val="00CC3612"/>
    <w:rsid w:val="00CC4178"/>
    <w:rsid w:val="00CC50F4"/>
    <w:rsid w:val="00CC58BC"/>
    <w:rsid w:val="00CC59D7"/>
    <w:rsid w:val="00CC6924"/>
    <w:rsid w:val="00CD1531"/>
    <w:rsid w:val="00CD1897"/>
    <w:rsid w:val="00CD2BA9"/>
    <w:rsid w:val="00CD3157"/>
    <w:rsid w:val="00CD3B7D"/>
    <w:rsid w:val="00CD4176"/>
    <w:rsid w:val="00CD466C"/>
    <w:rsid w:val="00CD4E74"/>
    <w:rsid w:val="00CD676A"/>
    <w:rsid w:val="00CD7F1C"/>
    <w:rsid w:val="00CD7F71"/>
    <w:rsid w:val="00CE01BA"/>
    <w:rsid w:val="00CE16D2"/>
    <w:rsid w:val="00CE1794"/>
    <w:rsid w:val="00CE214F"/>
    <w:rsid w:val="00CE3207"/>
    <w:rsid w:val="00CE3299"/>
    <w:rsid w:val="00CE38D1"/>
    <w:rsid w:val="00CE3F4D"/>
    <w:rsid w:val="00CE419B"/>
    <w:rsid w:val="00CE48DC"/>
    <w:rsid w:val="00CE5772"/>
    <w:rsid w:val="00CE5BED"/>
    <w:rsid w:val="00CE5E32"/>
    <w:rsid w:val="00CE79C8"/>
    <w:rsid w:val="00CF030D"/>
    <w:rsid w:val="00CF13F6"/>
    <w:rsid w:val="00CF175E"/>
    <w:rsid w:val="00CF17E5"/>
    <w:rsid w:val="00CF27FB"/>
    <w:rsid w:val="00CF2E0C"/>
    <w:rsid w:val="00CF32F8"/>
    <w:rsid w:val="00CF3C73"/>
    <w:rsid w:val="00CF51E3"/>
    <w:rsid w:val="00CF52C0"/>
    <w:rsid w:val="00CF55AF"/>
    <w:rsid w:val="00D00390"/>
    <w:rsid w:val="00D01B1A"/>
    <w:rsid w:val="00D01D21"/>
    <w:rsid w:val="00D033AA"/>
    <w:rsid w:val="00D0375A"/>
    <w:rsid w:val="00D0386C"/>
    <w:rsid w:val="00D052B6"/>
    <w:rsid w:val="00D0559A"/>
    <w:rsid w:val="00D06694"/>
    <w:rsid w:val="00D06C3D"/>
    <w:rsid w:val="00D10C12"/>
    <w:rsid w:val="00D13807"/>
    <w:rsid w:val="00D13A23"/>
    <w:rsid w:val="00D1463A"/>
    <w:rsid w:val="00D14945"/>
    <w:rsid w:val="00D151B9"/>
    <w:rsid w:val="00D152EA"/>
    <w:rsid w:val="00D154A2"/>
    <w:rsid w:val="00D15E4E"/>
    <w:rsid w:val="00D163EB"/>
    <w:rsid w:val="00D17211"/>
    <w:rsid w:val="00D20A5D"/>
    <w:rsid w:val="00D210B3"/>
    <w:rsid w:val="00D21546"/>
    <w:rsid w:val="00D221E7"/>
    <w:rsid w:val="00D22EF3"/>
    <w:rsid w:val="00D232E1"/>
    <w:rsid w:val="00D233BF"/>
    <w:rsid w:val="00D25602"/>
    <w:rsid w:val="00D27A32"/>
    <w:rsid w:val="00D306E6"/>
    <w:rsid w:val="00D307C1"/>
    <w:rsid w:val="00D31789"/>
    <w:rsid w:val="00D31F29"/>
    <w:rsid w:val="00D31FBF"/>
    <w:rsid w:val="00D321FF"/>
    <w:rsid w:val="00D325CA"/>
    <w:rsid w:val="00D338AE"/>
    <w:rsid w:val="00D34088"/>
    <w:rsid w:val="00D34520"/>
    <w:rsid w:val="00D37456"/>
    <w:rsid w:val="00D409FF"/>
    <w:rsid w:val="00D41486"/>
    <w:rsid w:val="00D44269"/>
    <w:rsid w:val="00D44A8E"/>
    <w:rsid w:val="00D46D01"/>
    <w:rsid w:val="00D5060A"/>
    <w:rsid w:val="00D51354"/>
    <w:rsid w:val="00D52429"/>
    <w:rsid w:val="00D5411C"/>
    <w:rsid w:val="00D5454B"/>
    <w:rsid w:val="00D549E7"/>
    <w:rsid w:val="00D54AF3"/>
    <w:rsid w:val="00D56238"/>
    <w:rsid w:val="00D567E2"/>
    <w:rsid w:val="00D569C3"/>
    <w:rsid w:val="00D60179"/>
    <w:rsid w:val="00D60FA3"/>
    <w:rsid w:val="00D61358"/>
    <w:rsid w:val="00D61409"/>
    <w:rsid w:val="00D6174F"/>
    <w:rsid w:val="00D624EF"/>
    <w:rsid w:val="00D626A6"/>
    <w:rsid w:val="00D6425E"/>
    <w:rsid w:val="00D648C2"/>
    <w:rsid w:val="00D64D19"/>
    <w:rsid w:val="00D64EDB"/>
    <w:rsid w:val="00D65C14"/>
    <w:rsid w:val="00D65D8C"/>
    <w:rsid w:val="00D65DBD"/>
    <w:rsid w:val="00D661BF"/>
    <w:rsid w:val="00D66526"/>
    <w:rsid w:val="00D66A77"/>
    <w:rsid w:val="00D674E6"/>
    <w:rsid w:val="00D70081"/>
    <w:rsid w:val="00D711E1"/>
    <w:rsid w:val="00D7208A"/>
    <w:rsid w:val="00D72701"/>
    <w:rsid w:val="00D72825"/>
    <w:rsid w:val="00D728BA"/>
    <w:rsid w:val="00D72C8A"/>
    <w:rsid w:val="00D733A5"/>
    <w:rsid w:val="00D734FF"/>
    <w:rsid w:val="00D73534"/>
    <w:rsid w:val="00D73D0E"/>
    <w:rsid w:val="00D73D51"/>
    <w:rsid w:val="00D74C18"/>
    <w:rsid w:val="00D75351"/>
    <w:rsid w:val="00D7577E"/>
    <w:rsid w:val="00D75983"/>
    <w:rsid w:val="00D75C51"/>
    <w:rsid w:val="00D7652B"/>
    <w:rsid w:val="00D76B20"/>
    <w:rsid w:val="00D77179"/>
    <w:rsid w:val="00D77C93"/>
    <w:rsid w:val="00D804BE"/>
    <w:rsid w:val="00D80778"/>
    <w:rsid w:val="00D80B35"/>
    <w:rsid w:val="00D81034"/>
    <w:rsid w:val="00D8194C"/>
    <w:rsid w:val="00D824FA"/>
    <w:rsid w:val="00D83666"/>
    <w:rsid w:val="00D83764"/>
    <w:rsid w:val="00D8483F"/>
    <w:rsid w:val="00D84F2E"/>
    <w:rsid w:val="00D85A7D"/>
    <w:rsid w:val="00D85C9C"/>
    <w:rsid w:val="00D8631E"/>
    <w:rsid w:val="00D877ED"/>
    <w:rsid w:val="00D904CE"/>
    <w:rsid w:val="00D90788"/>
    <w:rsid w:val="00D935DA"/>
    <w:rsid w:val="00D93BC4"/>
    <w:rsid w:val="00D945D2"/>
    <w:rsid w:val="00D948D4"/>
    <w:rsid w:val="00D95A15"/>
    <w:rsid w:val="00D95BCD"/>
    <w:rsid w:val="00D967D8"/>
    <w:rsid w:val="00D96F17"/>
    <w:rsid w:val="00DA2345"/>
    <w:rsid w:val="00DA259B"/>
    <w:rsid w:val="00DA2664"/>
    <w:rsid w:val="00DA2E93"/>
    <w:rsid w:val="00DA34B3"/>
    <w:rsid w:val="00DA35D0"/>
    <w:rsid w:val="00DA438D"/>
    <w:rsid w:val="00DA5755"/>
    <w:rsid w:val="00DA5CB3"/>
    <w:rsid w:val="00DA5EB4"/>
    <w:rsid w:val="00DB01AC"/>
    <w:rsid w:val="00DB0715"/>
    <w:rsid w:val="00DB0F44"/>
    <w:rsid w:val="00DB1188"/>
    <w:rsid w:val="00DB2EC2"/>
    <w:rsid w:val="00DB306F"/>
    <w:rsid w:val="00DB3BB9"/>
    <w:rsid w:val="00DB3CB8"/>
    <w:rsid w:val="00DB3E69"/>
    <w:rsid w:val="00DB44D1"/>
    <w:rsid w:val="00DB4542"/>
    <w:rsid w:val="00DB4993"/>
    <w:rsid w:val="00DB4A11"/>
    <w:rsid w:val="00DB6F68"/>
    <w:rsid w:val="00DB6FE8"/>
    <w:rsid w:val="00DB7110"/>
    <w:rsid w:val="00DB7592"/>
    <w:rsid w:val="00DC1996"/>
    <w:rsid w:val="00DC1BC0"/>
    <w:rsid w:val="00DC2378"/>
    <w:rsid w:val="00DC2562"/>
    <w:rsid w:val="00DC28DA"/>
    <w:rsid w:val="00DC2B0D"/>
    <w:rsid w:val="00DC3070"/>
    <w:rsid w:val="00DC3DD9"/>
    <w:rsid w:val="00DC3EE8"/>
    <w:rsid w:val="00DC5A1F"/>
    <w:rsid w:val="00DC6C0A"/>
    <w:rsid w:val="00DC79B5"/>
    <w:rsid w:val="00DD08B4"/>
    <w:rsid w:val="00DD0B2A"/>
    <w:rsid w:val="00DD1836"/>
    <w:rsid w:val="00DD1F9C"/>
    <w:rsid w:val="00DD1FB9"/>
    <w:rsid w:val="00DD32FF"/>
    <w:rsid w:val="00DD3BAD"/>
    <w:rsid w:val="00DD3DE3"/>
    <w:rsid w:val="00DD3F40"/>
    <w:rsid w:val="00DD5231"/>
    <w:rsid w:val="00DD561E"/>
    <w:rsid w:val="00DD583D"/>
    <w:rsid w:val="00DD6226"/>
    <w:rsid w:val="00DD6FB3"/>
    <w:rsid w:val="00DD70DB"/>
    <w:rsid w:val="00DD7105"/>
    <w:rsid w:val="00DE0B16"/>
    <w:rsid w:val="00DE0BBA"/>
    <w:rsid w:val="00DE23E7"/>
    <w:rsid w:val="00DE24BF"/>
    <w:rsid w:val="00DE2992"/>
    <w:rsid w:val="00DE2D94"/>
    <w:rsid w:val="00DE3692"/>
    <w:rsid w:val="00DE36E8"/>
    <w:rsid w:val="00DE5AF8"/>
    <w:rsid w:val="00DE658D"/>
    <w:rsid w:val="00DE790E"/>
    <w:rsid w:val="00DE7CEC"/>
    <w:rsid w:val="00DF02DD"/>
    <w:rsid w:val="00DF1205"/>
    <w:rsid w:val="00DF17F3"/>
    <w:rsid w:val="00DF26C8"/>
    <w:rsid w:val="00DF3011"/>
    <w:rsid w:val="00DF4A93"/>
    <w:rsid w:val="00DF4FA4"/>
    <w:rsid w:val="00DF51D6"/>
    <w:rsid w:val="00DF53C9"/>
    <w:rsid w:val="00DF5D87"/>
    <w:rsid w:val="00DF689A"/>
    <w:rsid w:val="00DF6C14"/>
    <w:rsid w:val="00DF6C73"/>
    <w:rsid w:val="00DF7609"/>
    <w:rsid w:val="00E02D19"/>
    <w:rsid w:val="00E02ED9"/>
    <w:rsid w:val="00E0356A"/>
    <w:rsid w:val="00E04955"/>
    <w:rsid w:val="00E0496D"/>
    <w:rsid w:val="00E04E78"/>
    <w:rsid w:val="00E055BF"/>
    <w:rsid w:val="00E05AA3"/>
    <w:rsid w:val="00E0780E"/>
    <w:rsid w:val="00E07AB3"/>
    <w:rsid w:val="00E10A8D"/>
    <w:rsid w:val="00E119C8"/>
    <w:rsid w:val="00E11B5F"/>
    <w:rsid w:val="00E1434B"/>
    <w:rsid w:val="00E147EE"/>
    <w:rsid w:val="00E15B79"/>
    <w:rsid w:val="00E17B8B"/>
    <w:rsid w:val="00E17DAD"/>
    <w:rsid w:val="00E20128"/>
    <w:rsid w:val="00E202A3"/>
    <w:rsid w:val="00E20680"/>
    <w:rsid w:val="00E20ACE"/>
    <w:rsid w:val="00E20BE1"/>
    <w:rsid w:val="00E21048"/>
    <w:rsid w:val="00E21447"/>
    <w:rsid w:val="00E226A2"/>
    <w:rsid w:val="00E22C04"/>
    <w:rsid w:val="00E232E0"/>
    <w:rsid w:val="00E24165"/>
    <w:rsid w:val="00E24DF3"/>
    <w:rsid w:val="00E255C2"/>
    <w:rsid w:val="00E27919"/>
    <w:rsid w:val="00E3000A"/>
    <w:rsid w:val="00E30062"/>
    <w:rsid w:val="00E30EF9"/>
    <w:rsid w:val="00E30FD8"/>
    <w:rsid w:val="00E31841"/>
    <w:rsid w:val="00E31BC1"/>
    <w:rsid w:val="00E32167"/>
    <w:rsid w:val="00E322E9"/>
    <w:rsid w:val="00E324D4"/>
    <w:rsid w:val="00E32C40"/>
    <w:rsid w:val="00E32FC3"/>
    <w:rsid w:val="00E349BB"/>
    <w:rsid w:val="00E35667"/>
    <w:rsid w:val="00E3578D"/>
    <w:rsid w:val="00E36451"/>
    <w:rsid w:val="00E376AD"/>
    <w:rsid w:val="00E40280"/>
    <w:rsid w:val="00E405C0"/>
    <w:rsid w:val="00E41524"/>
    <w:rsid w:val="00E41D75"/>
    <w:rsid w:val="00E43348"/>
    <w:rsid w:val="00E4379B"/>
    <w:rsid w:val="00E4395C"/>
    <w:rsid w:val="00E44B15"/>
    <w:rsid w:val="00E46148"/>
    <w:rsid w:val="00E464F8"/>
    <w:rsid w:val="00E4657A"/>
    <w:rsid w:val="00E46EC2"/>
    <w:rsid w:val="00E47AD6"/>
    <w:rsid w:val="00E47D59"/>
    <w:rsid w:val="00E50A48"/>
    <w:rsid w:val="00E5150B"/>
    <w:rsid w:val="00E52258"/>
    <w:rsid w:val="00E52997"/>
    <w:rsid w:val="00E52CF0"/>
    <w:rsid w:val="00E52EBF"/>
    <w:rsid w:val="00E52EE9"/>
    <w:rsid w:val="00E53FA8"/>
    <w:rsid w:val="00E54CB5"/>
    <w:rsid w:val="00E57FF7"/>
    <w:rsid w:val="00E62C16"/>
    <w:rsid w:val="00E62DD5"/>
    <w:rsid w:val="00E63B01"/>
    <w:rsid w:val="00E645E8"/>
    <w:rsid w:val="00E64852"/>
    <w:rsid w:val="00E64D35"/>
    <w:rsid w:val="00E6503F"/>
    <w:rsid w:val="00E6699F"/>
    <w:rsid w:val="00E67CFB"/>
    <w:rsid w:val="00E67D3B"/>
    <w:rsid w:val="00E72C4E"/>
    <w:rsid w:val="00E73291"/>
    <w:rsid w:val="00E7334B"/>
    <w:rsid w:val="00E7371B"/>
    <w:rsid w:val="00E73BD9"/>
    <w:rsid w:val="00E7683F"/>
    <w:rsid w:val="00E76B9F"/>
    <w:rsid w:val="00E76DEE"/>
    <w:rsid w:val="00E803B2"/>
    <w:rsid w:val="00E804F7"/>
    <w:rsid w:val="00E805BD"/>
    <w:rsid w:val="00E814FE"/>
    <w:rsid w:val="00E81FB2"/>
    <w:rsid w:val="00E82071"/>
    <w:rsid w:val="00E82216"/>
    <w:rsid w:val="00E84BDE"/>
    <w:rsid w:val="00E8546B"/>
    <w:rsid w:val="00E86A21"/>
    <w:rsid w:val="00E86CE4"/>
    <w:rsid w:val="00E90D05"/>
    <w:rsid w:val="00E91B7F"/>
    <w:rsid w:val="00E91D86"/>
    <w:rsid w:val="00E93E15"/>
    <w:rsid w:val="00E94231"/>
    <w:rsid w:val="00E9485E"/>
    <w:rsid w:val="00E94D49"/>
    <w:rsid w:val="00E95971"/>
    <w:rsid w:val="00E959CD"/>
    <w:rsid w:val="00E967BF"/>
    <w:rsid w:val="00E973A7"/>
    <w:rsid w:val="00EA012C"/>
    <w:rsid w:val="00EA2F9F"/>
    <w:rsid w:val="00EA42B8"/>
    <w:rsid w:val="00EA4F44"/>
    <w:rsid w:val="00EA5AD5"/>
    <w:rsid w:val="00EA5AFA"/>
    <w:rsid w:val="00EA7524"/>
    <w:rsid w:val="00EA76D8"/>
    <w:rsid w:val="00EB177D"/>
    <w:rsid w:val="00EB21DA"/>
    <w:rsid w:val="00EB3C6B"/>
    <w:rsid w:val="00EB3EFF"/>
    <w:rsid w:val="00EB3F8A"/>
    <w:rsid w:val="00EB490B"/>
    <w:rsid w:val="00EB4A6F"/>
    <w:rsid w:val="00EB4B53"/>
    <w:rsid w:val="00EB4E24"/>
    <w:rsid w:val="00EB4F55"/>
    <w:rsid w:val="00EB5340"/>
    <w:rsid w:val="00EB557C"/>
    <w:rsid w:val="00EB597D"/>
    <w:rsid w:val="00EB5EFC"/>
    <w:rsid w:val="00EB6BA7"/>
    <w:rsid w:val="00EB6FEB"/>
    <w:rsid w:val="00EB74A7"/>
    <w:rsid w:val="00EB76D8"/>
    <w:rsid w:val="00EB78C1"/>
    <w:rsid w:val="00EB7A66"/>
    <w:rsid w:val="00EB7AA8"/>
    <w:rsid w:val="00EC0849"/>
    <w:rsid w:val="00EC0A1F"/>
    <w:rsid w:val="00EC10ED"/>
    <w:rsid w:val="00EC1F0E"/>
    <w:rsid w:val="00EC294A"/>
    <w:rsid w:val="00EC3189"/>
    <w:rsid w:val="00EC3F80"/>
    <w:rsid w:val="00EC5A4E"/>
    <w:rsid w:val="00EC6065"/>
    <w:rsid w:val="00EC7350"/>
    <w:rsid w:val="00EC7679"/>
    <w:rsid w:val="00EC7A50"/>
    <w:rsid w:val="00EC7DBA"/>
    <w:rsid w:val="00ED005F"/>
    <w:rsid w:val="00ED0693"/>
    <w:rsid w:val="00ED06A2"/>
    <w:rsid w:val="00ED1ACB"/>
    <w:rsid w:val="00ED2762"/>
    <w:rsid w:val="00ED376E"/>
    <w:rsid w:val="00ED38C2"/>
    <w:rsid w:val="00ED3C08"/>
    <w:rsid w:val="00ED3C79"/>
    <w:rsid w:val="00ED6185"/>
    <w:rsid w:val="00ED6A90"/>
    <w:rsid w:val="00ED7102"/>
    <w:rsid w:val="00ED71BC"/>
    <w:rsid w:val="00ED7529"/>
    <w:rsid w:val="00EE00F0"/>
    <w:rsid w:val="00EE03FB"/>
    <w:rsid w:val="00EE06C6"/>
    <w:rsid w:val="00EE073E"/>
    <w:rsid w:val="00EE097F"/>
    <w:rsid w:val="00EE0D63"/>
    <w:rsid w:val="00EE11DD"/>
    <w:rsid w:val="00EE141C"/>
    <w:rsid w:val="00EE14A4"/>
    <w:rsid w:val="00EE1610"/>
    <w:rsid w:val="00EE17E8"/>
    <w:rsid w:val="00EE20F4"/>
    <w:rsid w:val="00EE24BA"/>
    <w:rsid w:val="00EE2552"/>
    <w:rsid w:val="00EE2F4B"/>
    <w:rsid w:val="00EE45A2"/>
    <w:rsid w:val="00EE4DA4"/>
    <w:rsid w:val="00EE588E"/>
    <w:rsid w:val="00EF097D"/>
    <w:rsid w:val="00EF0B38"/>
    <w:rsid w:val="00EF1DE6"/>
    <w:rsid w:val="00EF26C8"/>
    <w:rsid w:val="00EF290E"/>
    <w:rsid w:val="00EF33A4"/>
    <w:rsid w:val="00EF3946"/>
    <w:rsid w:val="00EF58E5"/>
    <w:rsid w:val="00EF65C0"/>
    <w:rsid w:val="00EF70BB"/>
    <w:rsid w:val="00F000E9"/>
    <w:rsid w:val="00F000F1"/>
    <w:rsid w:val="00F001DB"/>
    <w:rsid w:val="00F00FE0"/>
    <w:rsid w:val="00F01F7C"/>
    <w:rsid w:val="00F022BA"/>
    <w:rsid w:val="00F04613"/>
    <w:rsid w:val="00F0517A"/>
    <w:rsid w:val="00F058F9"/>
    <w:rsid w:val="00F05C93"/>
    <w:rsid w:val="00F0667E"/>
    <w:rsid w:val="00F066E6"/>
    <w:rsid w:val="00F07B3C"/>
    <w:rsid w:val="00F07CC3"/>
    <w:rsid w:val="00F1074D"/>
    <w:rsid w:val="00F11B0F"/>
    <w:rsid w:val="00F1259E"/>
    <w:rsid w:val="00F12698"/>
    <w:rsid w:val="00F13362"/>
    <w:rsid w:val="00F138FE"/>
    <w:rsid w:val="00F14177"/>
    <w:rsid w:val="00F1535E"/>
    <w:rsid w:val="00F153AB"/>
    <w:rsid w:val="00F1686C"/>
    <w:rsid w:val="00F17405"/>
    <w:rsid w:val="00F204CA"/>
    <w:rsid w:val="00F20CA9"/>
    <w:rsid w:val="00F2109A"/>
    <w:rsid w:val="00F21B67"/>
    <w:rsid w:val="00F21FFB"/>
    <w:rsid w:val="00F2233B"/>
    <w:rsid w:val="00F22800"/>
    <w:rsid w:val="00F22AFC"/>
    <w:rsid w:val="00F22D2A"/>
    <w:rsid w:val="00F23205"/>
    <w:rsid w:val="00F23D0F"/>
    <w:rsid w:val="00F23FA7"/>
    <w:rsid w:val="00F241A1"/>
    <w:rsid w:val="00F24565"/>
    <w:rsid w:val="00F250C0"/>
    <w:rsid w:val="00F2699E"/>
    <w:rsid w:val="00F26B57"/>
    <w:rsid w:val="00F26BE3"/>
    <w:rsid w:val="00F311CD"/>
    <w:rsid w:val="00F3157E"/>
    <w:rsid w:val="00F319C9"/>
    <w:rsid w:val="00F31CD2"/>
    <w:rsid w:val="00F31D10"/>
    <w:rsid w:val="00F31D3D"/>
    <w:rsid w:val="00F32A04"/>
    <w:rsid w:val="00F336D4"/>
    <w:rsid w:val="00F344A9"/>
    <w:rsid w:val="00F36081"/>
    <w:rsid w:val="00F36F4A"/>
    <w:rsid w:val="00F36F8E"/>
    <w:rsid w:val="00F371FC"/>
    <w:rsid w:val="00F37C2D"/>
    <w:rsid w:val="00F37DBA"/>
    <w:rsid w:val="00F40000"/>
    <w:rsid w:val="00F40200"/>
    <w:rsid w:val="00F40909"/>
    <w:rsid w:val="00F40E87"/>
    <w:rsid w:val="00F414B0"/>
    <w:rsid w:val="00F41BC8"/>
    <w:rsid w:val="00F41DAF"/>
    <w:rsid w:val="00F42948"/>
    <w:rsid w:val="00F44106"/>
    <w:rsid w:val="00F449D3"/>
    <w:rsid w:val="00F44A67"/>
    <w:rsid w:val="00F457FE"/>
    <w:rsid w:val="00F46ADB"/>
    <w:rsid w:val="00F47162"/>
    <w:rsid w:val="00F472A4"/>
    <w:rsid w:val="00F47874"/>
    <w:rsid w:val="00F4789D"/>
    <w:rsid w:val="00F47DC6"/>
    <w:rsid w:val="00F50E64"/>
    <w:rsid w:val="00F50FDF"/>
    <w:rsid w:val="00F51ECE"/>
    <w:rsid w:val="00F51FF5"/>
    <w:rsid w:val="00F5223C"/>
    <w:rsid w:val="00F5266C"/>
    <w:rsid w:val="00F52773"/>
    <w:rsid w:val="00F52FBA"/>
    <w:rsid w:val="00F53FC3"/>
    <w:rsid w:val="00F5408C"/>
    <w:rsid w:val="00F54B84"/>
    <w:rsid w:val="00F55237"/>
    <w:rsid w:val="00F55D85"/>
    <w:rsid w:val="00F563A7"/>
    <w:rsid w:val="00F569B4"/>
    <w:rsid w:val="00F56FFE"/>
    <w:rsid w:val="00F57209"/>
    <w:rsid w:val="00F609A1"/>
    <w:rsid w:val="00F60D51"/>
    <w:rsid w:val="00F6113C"/>
    <w:rsid w:val="00F6132A"/>
    <w:rsid w:val="00F6140D"/>
    <w:rsid w:val="00F62011"/>
    <w:rsid w:val="00F627E8"/>
    <w:rsid w:val="00F63427"/>
    <w:rsid w:val="00F63A68"/>
    <w:rsid w:val="00F64068"/>
    <w:rsid w:val="00F641D8"/>
    <w:rsid w:val="00F6470D"/>
    <w:rsid w:val="00F651EE"/>
    <w:rsid w:val="00F65907"/>
    <w:rsid w:val="00F664EC"/>
    <w:rsid w:val="00F6666E"/>
    <w:rsid w:val="00F6673C"/>
    <w:rsid w:val="00F67B8D"/>
    <w:rsid w:val="00F70443"/>
    <w:rsid w:val="00F707F9"/>
    <w:rsid w:val="00F70861"/>
    <w:rsid w:val="00F70963"/>
    <w:rsid w:val="00F716EE"/>
    <w:rsid w:val="00F71B3F"/>
    <w:rsid w:val="00F71D27"/>
    <w:rsid w:val="00F71F57"/>
    <w:rsid w:val="00F7328E"/>
    <w:rsid w:val="00F73429"/>
    <w:rsid w:val="00F73A77"/>
    <w:rsid w:val="00F75651"/>
    <w:rsid w:val="00F75FBB"/>
    <w:rsid w:val="00F76491"/>
    <w:rsid w:val="00F767D2"/>
    <w:rsid w:val="00F76E68"/>
    <w:rsid w:val="00F773E1"/>
    <w:rsid w:val="00F77CF0"/>
    <w:rsid w:val="00F8030E"/>
    <w:rsid w:val="00F806FD"/>
    <w:rsid w:val="00F80C11"/>
    <w:rsid w:val="00F80DB1"/>
    <w:rsid w:val="00F8163A"/>
    <w:rsid w:val="00F8178A"/>
    <w:rsid w:val="00F82108"/>
    <w:rsid w:val="00F82F7B"/>
    <w:rsid w:val="00F83E39"/>
    <w:rsid w:val="00F84E6A"/>
    <w:rsid w:val="00F850D7"/>
    <w:rsid w:val="00F8525D"/>
    <w:rsid w:val="00F85F97"/>
    <w:rsid w:val="00F86397"/>
    <w:rsid w:val="00F865B4"/>
    <w:rsid w:val="00F865D0"/>
    <w:rsid w:val="00F86F55"/>
    <w:rsid w:val="00F87B47"/>
    <w:rsid w:val="00F91034"/>
    <w:rsid w:val="00F915AC"/>
    <w:rsid w:val="00F92D76"/>
    <w:rsid w:val="00F93918"/>
    <w:rsid w:val="00F93D91"/>
    <w:rsid w:val="00F9580E"/>
    <w:rsid w:val="00F961A4"/>
    <w:rsid w:val="00F963CB"/>
    <w:rsid w:val="00F966DC"/>
    <w:rsid w:val="00F9698F"/>
    <w:rsid w:val="00F96A2E"/>
    <w:rsid w:val="00F978A9"/>
    <w:rsid w:val="00F97C78"/>
    <w:rsid w:val="00FA015A"/>
    <w:rsid w:val="00FA025C"/>
    <w:rsid w:val="00FA0650"/>
    <w:rsid w:val="00FA0AB4"/>
    <w:rsid w:val="00FA14D8"/>
    <w:rsid w:val="00FA183B"/>
    <w:rsid w:val="00FA21CB"/>
    <w:rsid w:val="00FA2990"/>
    <w:rsid w:val="00FA2A0E"/>
    <w:rsid w:val="00FA2B33"/>
    <w:rsid w:val="00FA5FC3"/>
    <w:rsid w:val="00FA6814"/>
    <w:rsid w:val="00FA7113"/>
    <w:rsid w:val="00FA7123"/>
    <w:rsid w:val="00FA738F"/>
    <w:rsid w:val="00FA7ECA"/>
    <w:rsid w:val="00FB06C1"/>
    <w:rsid w:val="00FB0AC2"/>
    <w:rsid w:val="00FB0CAB"/>
    <w:rsid w:val="00FB2A26"/>
    <w:rsid w:val="00FB2E09"/>
    <w:rsid w:val="00FB3091"/>
    <w:rsid w:val="00FB317E"/>
    <w:rsid w:val="00FB3FE7"/>
    <w:rsid w:val="00FB45C3"/>
    <w:rsid w:val="00FB4F86"/>
    <w:rsid w:val="00FB5284"/>
    <w:rsid w:val="00FB52B8"/>
    <w:rsid w:val="00FB5568"/>
    <w:rsid w:val="00FB640A"/>
    <w:rsid w:val="00FB740F"/>
    <w:rsid w:val="00FB76E9"/>
    <w:rsid w:val="00FB7FD8"/>
    <w:rsid w:val="00FC0245"/>
    <w:rsid w:val="00FC0655"/>
    <w:rsid w:val="00FC0F28"/>
    <w:rsid w:val="00FC0FD0"/>
    <w:rsid w:val="00FC1154"/>
    <w:rsid w:val="00FC14E5"/>
    <w:rsid w:val="00FC1B33"/>
    <w:rsid w:val="00FC2271"/>
    <w:rsid w:val="00FC2976"/>
    <w:rsid w:val="00FC2D50"/>
    <w:rsid w:val="00FC30A6"/>
    <w:rsid w:val="00FC3A11"/>
    <w:rsid w:val="00FC3C20"/>
    <w:rsid w:val="00FC4580"/>
    <w:rsid w:val="00FC5633"/>
    <w:rsid w:val="00FC686D"/>
    <w:rsid w:val="00FC7179"/>
    <w:rsid w:val="00FD019D"/>
    <w:rsid w:val="00FD17B4"/>
    <w:rsid w:val="00FD19A8"/>
    <w:rsid w:val="00FD1FA8"/>
    <w:rsid w:val="00FD2271"/>
    <w:rsid w:val="00FD2863"/>
    <w:rsid w:val="00FD2FD6"/>
    <w:rsid w:val="00FD311A"/>
    <w:rsid w:val="00FD318D"/>
    <w:rsid w:val="00FD33D9"/>
    <w:rsid w:val="00FD42F9"/>
    <w:rsid w:val="00FD4DDA"/>
    <w:rsid w:val="00FD573B"/>
    <w:rsid w:val="00FD5F38"/>
    <w:rsid w:val="00FE03A0"/>
    <w:rsid w:val="00FE146E"/>
    <w:rsid w:val="00FE175B"/>
    <w:rsid w:val="00FE3330"/>
    <w:rsid w:val="00FE379D"/>
    <w:rsid w:val="00FE42B0"/>
    <w:rsid w:val="00FE67EE"/>
    <w:rsid w:val="00FE69E4"/>
    <w:rsid w:val="00FE714E"/>
    <w:rsid w:val="00FE7806"/>
    <w:rsid w:val="00FF128C"/>
    <w:rsid w:val="00FF19BB"/>
    <w:rsid w:val="00FF1DFF"/>
    <w:rsid w:val="00FF2655"/>
    <w:rsid w:val="00FF2748"/>
    <w:rsid w:val="00FF274E"/>
    <w:rsid w:val="00FF2D94"/>
    <w:rsid w:val="00FF3298"/>
    <w:rsid w:val="00FF366D"/>
    <w:rsid w:val="00FF3C64"/>
    <w:rsid w:val="00FF5042"/>
    <w:rsid w:val="00FF525F"/>
    <w:rsid w:val="00FF5C73"/>
    <w:rsid w:val="00FF6476"/>
    <w:rsid w:val="00FF6D24"/>
    <w:rsid w:val="00FF6E79"/>
    <w:rsid w:val="00FF7003"/>
    <w:rsid w:val="00FF765A"/>
    <w:rsid w:val="00FF7E79"/>
    <w:rsid w:val="105E536C"/>
    <w:rsid w:val="11AD1080"/>
    <w:rsid w:val="648E3F5D"/>
    <w:rsid w:val="6662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49B01"/>
  <w15:chartTrackingRefBased/>
  <w15:docId w15:val="{9C29C24D-B410-4091-9BB5-AF942478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ascii="宋体"/>
      <w:b/>
      <w:kern w:val="44"/>
      <w:sz w:val="44"/>
      <w:szCs w:val="2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line="360" w:lineRule="auto"/>
    </w:pPr>
    <w:rPr>
      <w:sz w:val="24"/>
      <w:szCs w:val="20"/>
    </w:rPr>
  </w:style>
  <w:style w:type="paragraph" w:styleId="a4">
    <w:name w:val="Normal Indent"/>
    <w:basedOn w:val="a"/>
    <w:link w:val="a5"/>
    <w:pPr>
      <w:spacing w:line="360" w:lineRule="auto"/>
      <w:ind w:firstLineChars="200" w:firstLine="480"/>
    </w:pPr>
    <w:rPr>
      <w:sz w:val="24"/>
    </w:rPr>
  </w:style>
  <w:style w:type="character" w:customStyle="1" w:styleId="a5">
    <w:name w:val="正文缩进 字符"/>
    <w:link w:val="a4"/>
    <w:rPr>
      <w:rFonts w:eastAsia="宋体"/>
      <w:kern w:val="2"/>
      <w:sz w:val="24"/>
      <w:szCs w:val="24"/>
      <w:lang w:val="en-US" w:eastAsia="zh-CN" w:bidi="ar-SA"/>
    </w:rPr>
  </w:style>
  <w:style w:type="paragraph" w:styleId="a6">
    <w:name w:val="Document Map"/>
    <w:basedOn w:val="a"/>
    <w:semiHidden/>
    <w:pPr>
      <w:shd w:val="clear" w:color="auto" w:fill="000080"/>
    </w:pPr>
  </w:style>
  <w:style w:type="paragraph" w:styleId="a7">
    <w:name w:val="annotation text"/>
    <w:basedOn w:val="a"/>
    <w:link w:val="a8"/>
    <w:pPr>
      <w:jc w:val="left"/>
    </w:pPr>
    <w:rPr>
      <w:lang w:val="x-none" w:eastAsia="x-none"/>
    </w:rPr>
  </w:style>
  <w:style w:type="character" w:customStyle="1" w:styleId="a8">
    <w:name w:val="批注文字 字符"/>
    <w:link w:val="a7"/>
    <w:rPr>
      <w:kern w:val="2"/>
      <w:sz w:val="21"/>
      <w:szCs w:val="24"/>
    </w:rPr>
  </w:style>
  <w:style w:type="paragraph" w:styleId="a9">
    <w:name w:val="Body Text Indent"/>
    <w:basedOn w:val="a"/>
    <w:pPr>
      <w:spacing w:after="120" w:line="360" w:lineRule="auto"/>
      <w:ind w:leftChars="200" w:left="420"/>
    </w:pPr>
    <w:rPr>
      <w:sz w:val="24"/>
      <w:szCs w:val="20"/>
    </w:rPr>
  </w:style>
  <w:style w:type="paragraph" w:styleId="TOC3">
    <w:name w:val="toc 3"/>
    <w:basedOn w:val="a"/>
    <w:next w:val="a"/>
    <w:uiPriority w:val="39"/>
    <w:pPr>
      <w:ind w:leftChars="400" w:left="840"/>
    </w:pPr>
  </w:style>
  <w:style w:type="paragraph" w:styleId="aa">
    <w:name w:val="Plain Text"/>
    <w:basedOn w:val="a"/>
    <w:link w:val="ab"/>
    <w:qFormat/>
    <w:rPr>
      <w:rFonts w:ascii="宋体" w:hAnsi="Courier New"/>
      <w:szCs w:val="20"/>
      <w:lang w:val="x-none" w:eastAsia="x-none"/>
    </w:rPr>
  </w:style>
  <w:style w:type="character" w:customStyle="1" w:styleId="ab">
    <w:name w:val="纯文本 字符"/>
    <w:link w:val="aa"/>
    <w:rPr>
      <w:rFonts w:ascii="宋体" w:hAnsi="Courier New"/>
      <w:kern w:val="2"/>
      <w:sz w:val="21"/>
    </w:rPr>
  </w:style>
  <w:style w:type="paragraph" w:styleId="ac">
    <w:name w:val="Date"/>
    <w:basedOn w:val="a"/>
    <w:next w:val="a"/>
    <w:pPr>
      <w:ind w:left="100"/>
    </w:pPr>
    <w:rPr>
      <w:rFonts w:ascii="仿宋_GB2312" w:eastAsia="仿宋_GB2312" w:hAnsi="Courier New"/>
      <w:sz w:val="28"/>
      <w:szCs w:val="20"/>
    </w:rPr>
  </w:style>
  <w:style w:type="paragraph" w:styleId="ad">
    <w:name w:val="Balloon Text"/>
    <w:basedOn w:val="a"/>
    <w:link w:val="ae"/>
    <w:rPr>
      <w:sz w:val="18"/>
      <w:szCs w:val="18"/>
      <w:lang w:val="x-none" w:eastAsia="x-none"/>
    </w:rPr>
  </w:style>
  <w:style w:type="character" w:customStyle="1" w:styleId="ae">
    <w:name w:val="批注框文本 字符"/>
    <w:link w:val="ad"/>
    <w:rPr>
      <w:kern w:val="2"/>
      <w:sz w:val="18"/>
      <w:szCs w:val="18"/>
    </w:rPr>
  </w:style>
  <w:style w:type="paragraph" w:styleId="af">
    <w:name w:val="footer"/>
    <w:basedOn w:val="a"/>
    <w:link w:val="af0"/>
    <w:uiPriority w:val="99"/>
    <w:pPr>
      <w:tabs>
        <w:tab w:val="center" w:pos="4153"/>
        <w:tab w:val="right" w:pos="8306"/>
      </w:tabs>
      <w:snapToGrid w:val="0"/>
      <w:jc w:val="left"/>
    </w:pPr>
    <w:rPr>
      <w:sz w:val="18"/>
      <w:szCs w:val="18"/>
      <w:lang w:val="x-none" w:eastAsia="x-none"/>
    </w:rPr>
  </w:style>
  <w:style w:type="character" w:customStyle="1" w:styleId="af0">
    <w:name w:val="页脚 字符"/>
    <w:link w:val="af"/>
    <w:uiPriority w:val="99"/>
    <w:rPr>
      <w:kern w:val="2"/>
      <w:sz w:val="18"/>
      <w:szCs w:val="18"/>
    </w:rPr>
  </w:style>
  <w:style w:type="paragraph" w:styleId="af1">
    <w:name w:val="header"/>
    <w:basedOn w:val="a"/>
    <w:link w:val="af2"/>
    <w:pPr>
      <w:pBdr>
        <w:bottom w:val="single" w:sz="6" w:space="1" w:color="auto"/>
      </w:pBdr>
      <w:tabs>
        <w:tab w:val="center" w:pos="4153"/>
        <w:tab w:val="right" w:pos="8306"/>
      </w:tabs>
      <w:snapToGrid w:val="0"/>
      <w:jc w:val="center"/>
    </w:pPr>
    <w:rPr>
      <w:sz w:val="18"/>
      <w:szCs w:val="18"/>
      <w:lang w:val="x-none" w:eastAsia="x-none"/>
    </w:rPr>
  </w:style>
  <w:style w:type="character" w:customStyle="1" w:styleId="af2">
    <w:name w:val="页眉 字符"/>
    <w:link w:val="af1"/>
    <w:rPr>
      <w:kern w:val="2"/>
      <w:sz w:val="18"/>
      <w:szCs w:val="18"/>
    </w:rPr>
  </w:style>
  <w:style w:type="paragraph" w:styleId="TOC1">
    <w:name w:val="toc 1"/>
    <w:basedOn w:val="a"/>
    <w:next w:val="a"/>
    <w:uiPriority w:val="39"/>
  </w:style>
  <w:style w:type="paragraph" w:styleId="TOC2">
    <w:name w:val="toc 2"/>
    <w:basedOn w:val="a"/>
    <w:next w:val="a"/>
    <w:uiPriority w:val="39"/>
    <w:pPr>
      <w:tabs>
        <w:tab w:val="right" w:leader="dot" w:pos="9136"/>
      </w:tabs>
      <w:spacing w:line="360" w:lineRule="auto"/>
      <w:ind w:leftChars="200" w:left="420" w:firstLineChars="178" w:firstLine="429"/>
    </w:pPr>
  </w:style>
  <w:style w:type="paragraph" w:styleId="af3">
    <w:name w:val="Normal (Web)"/>
    <w:basedOn w:val="a"/>
    <w:uiPriority w:val="99"/>
    <w:pPr>
      <w:widowControl/>
      <w:spacing w:before="100" w:beforeAutospacing="1" w:after="100" w:afterAutospacing="1"/>
      <w:jc w:val="left"/>
    </w:pPr>
    <w:rPr>
      <w:rFonts w:ascii="宋体" w:hAnsi="宋体" w:cs="宋体"/>
      <w:kern w:val="0"/>
      <w:sz w:val="24"/>
    </w:rPr>
  </w:style>
  <w:style w:type="paragraph" w:styleId="af4">
    <w:name w:val="annotation subject"/>
    <w:basedOn w:val="a7"/>
    <w:next w:val="a7"/>
    <w:link w:val="af5"/>
    <w:rPr>
      <w:b/>
      <w:bCs/>
    </w:rPr>
  </w:style>
  <w:style w:type="character" w:customStyle="1" w:styleId="af5">
    <w:name w:val="批注主题 字符"/>
    <w:link w:val="af4"/>
    <w:rPr>
      <w:b/>
      <w:bCs/>
      <w:kern w:val="2"/>
      <w:sz w:val="21"/>
      <w:szCs w:val="24"/>
    </w:rPr>
  </w:style>
  <w:style w:type="table" w:styleId="af6">
    <w:name w:val="Table Grid"/>
    <w:basedOn w:val="a2"/>
    <w:uiPriority w:val="39"/>
    <w:qFormat/>
    <w:pPr>
      <w:widowControl w:val="0"/>
      <w:spacing w:line="40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style>
  <w:style w:type="character" w:styleId="af9">
    <w:name w:val="FollowedHyperlink"/>
    <w:rPr>
      <w:color w:val="800080"/>
      <w:u w:val="single"/>
    </w:rPr>
  </w:style>
  <w:style w:type="character" w:styleId="afa">
    <w:name w:val="Hyperlink"/>
    <w:uiPriority w:val="99"/>
    <w:rPr>
      <w:color w:val="0000FF"/>
      <w:u w:val="single"/>
    </w:rPr>
  </w:style>
  <w:style w:type="character" w:styleId="afb">
    <w:name w:val="annotation reference"/>
    <w:rPr>
      <w:sz w:val="21"/>
      <w:szCs w:val="21"/>
    </w:rPr>
  </w:style>
  <w:style w:type="paragraph" w:customStyle="1" w:styleId="CharCharCharCharCharCharChar">
    <w:name w:val="Char Char Char Char Char Char Char"/>
    <w:basedOn w:val="a6"/>
    <w:pPr>
      <w:spacing w:line="360" w:lineRule="auto"/>
    </w:pPr>
    <w:rPr>
      <w:rFonts w:ascii="Tahoma" w:hAnsi="Tahoma"/>
      <w:sz w:val="24"/>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afc">
    <w:name w:val="Revision"/>
    <w:uiPriority w:val="99"/>
    <w:semiHidden/>
    <w:rPr>
      <w:kern w:val="2"/>
      <w:sz w:val="21"/>
      <w:szCs w:val="24"/>
    </w:rPr>
  </w:style>
  <w:style w:type="paragraph" w:customStyle="1" w:styleId="CharCharCharCharCharCharCharCharCharCharCharChar">
    <w:name w:val="Char Char Char Char Char Char Char Char Char Char Char Char"/>
    <w:basedOn w:val="a"/>
    <w:semiHidden/>
    <w:rPr>
      <w:rFonts w:ascii="Tahoma" w:hAnsi="Tahoma"/>
      <w:sz w:val="24"/>
      <w:szCs w:val="20"/>
    </w:rPr>
  </w:style>
  <w:style w:type="paragraph" w:customStyle="1" w:styleId="10">
    <w:name w:val="列出段落1"/>
    <w:basedOn w:val="a"/>
    <w:pPr>
      <w:ind w:firstLineChars="200" w:firstLine="420"/>
    </w:pPr>
    <w:rPr>
      <w:szCs w:val="21"/>
    </w:rPr>
  </w:style>
  <w:style w:type="paragraph" w:customStyle="1" w:styleId="13">
    <w:name w:val="1册标题3"/>
    <w:basedOn w:val="a"/>
    <w:next w:val="a"/>
    <w:qFormat/>
    <w:pPr>
      <w:jc w:val="center"/>
    </w:pPr>
    <w:rPr>
      <w:rFonts w:ascii="宋体" w:hAnsi="宋体"/>
      <w:color w:val="000000"/>
      <w:szCs w:val="21"/>
    </w:rPr>
  </w:style>
  <w:style w:type="paragraph" w:customStyle="1" w:styleId="31">
    <w:name w:val="标题 31"/>
    <w:basedOn w:val="a"/>
    <w:uiPriority w:val="1"/>
    <w:qFormat/>
    <w:pPr>
      <w:ind w:left="237" w:right="102"/>
      <w:jc w:val="left"/>
      <w:outlineLvl w:val="3"/>
    </w:pPr>
    <w:rPr>
      <w:rFonts w:ascii="宋体" w:hAnsi="宋体" w:cs="宋体"/>
      <w:kern w:val="0"/>
      <w:sz w:val="28"/>
      <w:szCs w:val="28"/>
      <w:lang w:eastAsia="en-US"/>
    </w:rPr>
  </w:style>
  <w:style w:type="character" w:customStyle="1" w:styleId="Char">
    <w:name w:val="纯文本 Char"/>
    <w:uiPriority w:val="99"/>
    <w:qFormat/>
    <w:rsid w:val="00FC5633"/>
    <w:rPr>
      <w:rFonts w:ascii="宋体" w:hAnsi="Courier New" w:cs="Courier New"/>
      <w:kern w:val="2"/>
      <w:sz w:val="21"/>
      <w:szCs w:val="21"/>
    </w:rPr>
  </w:style>
  <w:style w:type="character" w:customStyle="1" w:styleId="fontstyle01">
    <w:name w:val="fontstyle01"/>
    <w:rsid w:val="00256B72"/>
    <w:rPr>
      <w:rFonts w:ascii="宋体" w:eastAsia="宋体" w:hAnsi="宋体" w:hint="eastAsia"/>
      <w:b w:val="0"/>
      <w:bCs w:val="0"/>
      <w:i w:val="0"/>
      <w:iCs w:val="0"/>
      <w:color w:val="000000"/>
      <w:sz w:val="22"/>
      <w:szCs w:val="22"/>
    </w:rPr>
  </w:style>
  <w:style w:type="character" w:customStyle="1" w:styleId="fontstyle11">
    <w:name w:val="fontstyle11"/>
    <w:rsid w:val="00256B72"/>
    <w:rPr>
      <w:rFonts w:ascii="Times New Roman" w:hAnsi="Times New Roman" w:cs="Times New Roman" w:hint="default"/>
      <w:b/>
      <w:bCs/>
      <w:i w:val="0"/>
      <w:iCs w:val="0"/>
      <w:color w:val="000000"/>
      <w:sz w:val="22"/>
      <w:szCs w:val="22"/>
    </w:rPr>
  </w:style>
  <w:style w:type="character" w:customStyle="1" w:styleId="fontstyle21">
    <w:name w:val="fontstyle21"/>
    <w:rsid w:val="00256B72"/>
    <w:rPr>
      <w:rFonts w:ascii="Times New Roman" w:hAnsi="Times New Roman" w:cs="Times New Roman" w:hint="default"/>
      <w:b w:val="0"/>
      <w:bCs w:val="0"/>
      <w:i w:val="0"/>
      <w:iCs w:val="0"/>
      <w:color w:val="000000"/>
      <w:sz w:val="22"/>
      <w:szCs w:val="22"/>
    </w:rPr>
  </w:style>
  <w:style w:type="character" w:customStyle="1" w:styleId="afd">
    <w:name w:val="列表段落 字符"/>
    <w:link w:val="afe"/>
    <w:uiPriority w:val="34"/>
    <w:qFormat/>
    <w:locked/>
    <w:rsid w:val="00EC0849"/>
    <w:rPr>
      <w:kern w:val="2"/>
      <w:sz w:val="21"/>
      <w:szCs w:val="24"/>
    </w:rPr>
  </w:style>
  <w:style w:type="paragraph" w:styleId="afe">
    <w:name w:val="List Paragraph"/>
    <w:basedOn w:val="a"/>
    <w:link w:val="afd"/>
    <w:uiPriority w:val="34"/>
    <w:qFormat/>
    <w:rsid w:val="00EC08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8293">
      <w:bodyDiv w:val="1"/>
      <w:marLeft w:val="0"/>
      <w:marRight w:val="0"/>
      <w:marTop w:val="0"/>
      <w:marBottom w:val="0"/>
      <w:divBdr>
        <w:top w:val="none" w:sz="0" w:space="0" w:color="auto"/>
        <w:left w:val="none" w:sz="0" w:space="0" w:color="auto"/>
        <w:bottom w:val="none" w:sz="0" w:space="0" w:color="auto"/>
        <w:right w:val="none" w:sz="0" w:space="0" w:color="auto"/>
      </w:divBdr>
      <w:divsChild>
        <w:div w:id="1467046105">
          <w:marLeft w:val="0"/>
          <w:marRight w:val="0"/>
          <w:marTop w:val="0"/>
          <w:marBottom w:val="0"/>
          <w:divBdr>
            <w:top w:val="none" w:sz="0" w:space="0" w:color="auto"/>
            <w:left w:val="none" w:sz="0" w:space="0" w:color="auto"/>
            <w:bottom w:val="none" w:sz="0" w:space="0" w:color="auto"/>
            <w:right w:val="none" w:sz="0" w:space="0" w:color="auto"/>
          </w:divBdr>
          <w:divsChild>
            <w:div w:id="8543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2522">
      <w:bodyDiv w:val="1"/>
      <w:marLeft w:val="0"/>
      <w:marRight w:val="0"/>
      <w:marTop w:val="0"/>
      <w:marBottom w:val="0"/>
      <w:divBdr>
        <w:top w:val="none" w:sz="0" w:space="0" w:color="auto"/>
        <w:left w:val="none" w:sz="0" w:space="0" w:color="auto"/>
        <w:bottom w:val="none" w:sz="0" w:space="0" w:color="auto"/>
        <w:right w:val="none" w:sz="0" w:space="0" w:color="auto"/>
      </w:divBdr>
      <w:divsChild>
        <w:div w:id="885146707">
          <w:marLeft w:val="0"/>
          <w:marRight w:val="0"/>
          <w:marTop w:val="0"/>
          <w:marBottom w:val="0"/>
          <w:divBdr>
            <w:top w:val="none" w:sz="0" w:space="0" w:color="auto"/>
            <w:left w:val="none" w:sz="0" w:space="0" w:color="auto"/>
            <w:bottom w:val="none" w:sz="0" w:space="0" w:color="auto"/>
            <w:right w:val="none" w:sz="0" w:space="0" w:color="auto"/>
          </w:divBdr>
          <w:divsChild>
            <w:div w:id="20600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8526">
      <w:bodyDiv w:val="1"/>
      <w:marLeft w:val="0"/>
      <w:marRight w:val="0"/>
      <w:marTop w:val="0"/>
      <w:marBottom w:val="0"/>
      <w:divBdr>
        <w:top w:val="none" w:sz="0" w:space="0" w:color="auto"/>
        <w:left w:val="none" w:sz="0" w:space="0" w:color="auto"/>
        <w:bottom w:val="none" w:sz="0" w:space="0" w:color="auto"/>
        <w:right w:val="none" w:sz="0" w:space="0" w:color="auto"/>
      </w:divBdr>
      <w:divsChild>
        <w:div w:id="832598612">
          <w:marLeft w:val="0"/>
          <w:marRight w:val="0"/>
          <w:marTop w:val="0"/>
          <w:marBottom w:val="0"/>
          <w:divBdr>
            <w:top w:val="none" w:sz="0" w:space="0" w:color="auto"/>
            <w:left w:val="none" w:sz="0" w:space="0" w:color="auto"/>
            <w:bottom w:val="none" w:sz="0" w:space="0" w:color="auto"/>
            <w:right w:val="none" w:sz="0" w:space="0" w:color="auto"/>
          </w:divBdr>
          <w:divsChild>
            <w:div w:id="5571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033">
      <w:bodyDiv w:val="1"/>
      <w:marLeft w:val="0"/>
      <w:marRight w:val="0"/>
      <w:marTop w:val="0"/>
      <w:marBottom w:val="0"/>
      <w:divBdr>
        <w:top w:val="none" w:sz="0" w:space="0" w:color="auto"/>
        <w:left w:val="none" w:sz="0" w:space="0" w:color="auto"/>
        <w:bottom w:val="none" w:sz="0" w:space="0" w:color="auto"/>
        <w:right w:val="none" w:sz="0" w:space="0" w:color="auto"/>
      </w:divBdr>
    </w:div>
    <w:div w:id="1947735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AA4B-9DEE-438B-A5C5-F8916AF2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比选采购</dc:title>
  <dc:subject/>
  <dc:creator>whale</dc:creator>
  <cp:keywords/>
  <cp:lastModifiedBy>whale</cp:lastModifiedBy>
  <cp:revision>2</cp:revision>
  <cp:lastPrinted>2015-07-30T07:19:00Z</cp:lastPrinted>
  <dcterms:created xsi:type="dcterms:W3CDTF">2023-10-07T07:16:00Z</dcterms:created>
  <dcterms:modified xsi:type="dcterms:W3CDTF">2023-10-07T07:16:00Z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DF7A3C339A7C4CCD9C02040E6D2893FE</vt:lpwstr>
  </property>
</Properties>
</file>